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AA0" w:rsidRDefault="0032331F">
      <w:r>
        <w:rPr>
          <w:noProof/>
        </w:rPr>
        <w:drawing>
          <wp:inline distT="0" distB="0" distL="0" distR="0">
            <wp:extent cx="15240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bayll_logo.gif"/>
                    <pic:cNvPicPr/>
                  </pic:nvPicPr>
                  <pic:blipFill>
                    <a:blip r:embed="rId5">
                      <a:extLst>
                        <a:ext uri="{28A0092B-C50C-407E-A947-70E740481C1C}">
                          <a14:useLocalDpi xmlns:a14="http://schemas.microsoft.com/office/drawing/2010/main" val="0"/>
                        </a:ext>
                      </a:extLst>
                    </a:blip>
                    <a:stretch>
                      <a:fillRect/>
                    </a:stretch>
                  </pic:blipFill>
                  <pic:spPr>
                    <a:xfrm>
                      <a:off x="0" y="0"/>
                      <a:ext cx="1524000" cy="1143000"/>
                    </a:xfrm>
                    <a:prstGeom prst="rect">
                      <a:avLst/>
                    </a:prstGeom>
                  </pic:spPr>
                </pic:pic>
              </a:graphicData>
            </a:graphic>
          </wp:inline>
        </w:drawing>
      </w:r>
      <w:r>
        <w:tab/>
      </w:r>
      <w:r>
        <w:tab/>
      </w:r>
      <w:r>
        <w:tab/>
      </w:r>
      <w:r>
        <w:tab/>
      </w:r>
      <w:r>
        <w:tab/>
      </w:r>
      <w:r>
        <w:tab/>
      </w:r>
      <w:r>
        <w:rPr>
          <w:noProof/>
        </w:rPr>
        <w:drawing>
          <wp:inline distT="0" distB="0" distL="0" distR="0" wp14:anchorId="0B6EB07E" wp14:editId="30757A29">
            <wp:extent cx="1524000" cy="1143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bayll_logo.gif"/>
                    <pic:cNvPicPr/>
                  </pic:nvPicPr>
                  <pic:blipFill>
                    <a:blip r:embed="rId5">
                      <a:extLst>
                        <a:ext uri="{28A0092B-C50C-407E-A947-70E740481C1C}">
                          <a14:useLocalDpi xmlns:a14="http://schemas.microsoft.com/office/drawing/2010/main" val="0"/>
                        </a:ext>
                      </a:extLst>
                    </a:blip>
                    <a:stretch>
                      <a:fillRect/>
                    </a:stretch>
                  </pic:blipFill>
                  <pic:spPr>
                    <a:xfrm>
                      <a:off x="0" y="0"/>
                      <a:ext cx="1524000" cy="1143000"/>
                    </a:xfrm>
                    <a:prstGeom prst="rect">
                      <a:avLst/>
                    </a:prstGeom>
                  </pic:spPr>
                </pic:pic>
              </a:graphicData>
            </a:graphic>
          </wp:inline>
        </w:drawing>
      </w:r>
    </w:p>
    <w:p w:rsidR="0032331F" w:rsidRDefault="0032331F" w:rsidP="0032331F">
      <w:pPr>
        <w:jc w:val="center"/>
        <w:rPr>
          <w:rFonts w:ascii="Arial Black" w:hAnsi="Arial Black"/>
          <w:b/>
          <w:sz w:val="52"/>
          <w:szCs w:val="52"/>
        </w:rPr>
      </w:pPr>
      <w:r w:rsidRPr="0032331F">
        <w:rPr>
          <w:rFonts w:ascii="Arial Black" w:hAnsi="Arial Black"/>
          <w:b/>
          <w:sz w:val="52"/>
          <w:szCs w:val="52"/>
        </w:rPr>
        <w:t>Park Safety</w:t>
      </w:r>
    </w:p>
    <w:p w:rsidR="0032331F" w:rsidRPr="0032331F" w:rsidRDefault="0032331F" w:rsidP="0032331F">
      <w:pPr>
        <w:spacing w:after="240" w:line="240" w:lineRule="auto"/>
        <w:rPr>
          <w:rFonts w:ascii="Helvetica" w:eastAsia="Times New Roman" w:hAnsi="Helvetica" w:cs="Times New Roman"/>
          <w:color w:val="0A0A0A"/>
          <w:sz w:val="24"/>
          <w:szCs w:val="24"/>
        </w:rPr>
      </w:pPr>
      <w:r w:rsidRPr="0032331F">
        <w:rPr>
          <w:rFonts w:ascii="Helvetica" w:eastAsia="Times New Roman" w:hAnsi="Helvetica" w:cs="Times New Roman"/>
          <w:b/>
          <w:bCs/>
          <w:color w:val="0A0A0A"/>
          <w:sz w:val="36"/>
          <w:szCs w:val="36"/>
        </w:rPr>
        <w:t>The following important rules pertain to the safe use and preservation of the East Bay Youth Athletics facilities.</w:t>
      </w:r>
    </w:p>
    <w:p w:rsidR="0032331F" w:rsidRPr="0032331F" w:rsidRDefault="0032331F" w:rsidP="0032331F">
      <w:pPr>
        <w:spacing w:after="240" w:line="240" w:lineRule="auto"/>
        <w:rPr>
          <w:rFonts w:ascii="Helvetica" w:eastAsia="Times New Roman" w:hAnsi="Helvetica" w:cs="Times New Roman"/>
          <w:color w:val="0A0A0A"/>
          <w:sz w:val="24"/>
          <w:szCs w:val="24"/>
        </w:rPr>
      </w:pPr>
      <w:r w:rsidRPr="0032331F">
        <w:rPr>
          <w:rFonts w:ascii="Helvetica" w:eastAsia="Times New Roman" w:hAnsi="Helvetica" w:cs="Times New Roman"/>
          <w:b/>
          <w:bCs/>
          <w:color w:val="000000"/>
          <w:sz w:val="36"/>
          <w:szCs w:val="36"/>
        </w:rPr>
        <w:t>* No swinging of bats in dugouts or common areas. Warm up swings are only allowed at home plate or the on-deck area of the Jr/</w:t>
      </w:r>
      <w:proofErr w:type="spellStart"/>
      <w:r w:rsidRPr="0032331F">
        <w:rPr>
          <w:rFonts w:ascii="Helvetica" w:eastAsia="Times New Roman" w:hAnsi="Helvetica" w:cs="Times New Roman"/>
          <w:b/>
          <w:bCs/>
          <w:color w:val="000000"/>
          <w:sz w:val="36"/>
          <w:szCs w:val="36"/>
        </w:rPr>
        <w:t>Sr</w:t>
      </w:r>
      <w:proofErr w:type="spellEnd"/>
      <w:r w:rsidRPr="0032331F">
        <w:rPr>
          <w:rFonts w:ascii="Helvetica" w:eastAsia="Times New Roman" w:hAnsi="Helvetica" w:cs="Times New Roman"/>
          <w:b/>
          <w:bCs/>
          <w:color w:val="000000"/>
          <w:sz w:val="36"/>
          <w:szCs w:val="36"/>
        </w:rPr>
        <w:t xml:space="preserve"> field. Managers will be warned only once of non-compliance. Penalty: player ejection.</w:t>
      </w:r>
      <w:r w:rsidRPr="0032331F">
        <w:rPr>
          <w:rFonts w:ascii="Helvetica" w:eastAsia="Times New Roman" w:hAnsi="Helvetica" w:cs="Times New Roman"/>
          <w:b/>
          <w:bCs/>
          <w:color w:val="000000"/>
          <w:sz w:val="36"/>
          <w:szCs w:val="36"/>
        </w:rPr>
        <w:br/>
      </w:r>
      <w:r w:rsidRPr="0032331F">
        <w:rPr>
          <w:rFonts w:ascii="Helvetica" w:eastAsia="Times New Roman" w:hAnsi="Helvetica" w:cs="Times New Roman"/>
          <w:b/>
          <w:bCs/>
          <w:color w:val="000000"/>
          <w:sz w:val="36"/>
          <w:szCs w:val="36"/>
        </w:rPr>
        <w:br/>
        <w:t>* Batting helmets must be worn in the batting cages. Managers are responsible for ensuring all players utilizing the batting cages are wearing protective helmets. Failure to comply will result in loss of batting cage privileges for players and possibly the team.</w:t>
      </w:r>
      <w:r w:rsidRPr="0032331F">
        <w:rPr>
          <w:rFonts w:ascii="Helvetica" w:eastAsia="Times New Roman" w:hAnsi="Helvetica" w:cs="Times New Roman"/>
          <w:b/>
          <w:bCs/>
          <w:color w:val="000000"/>
          <w:sz w:val="36"/>
          <w:szCs w:val="36"/>
        </w:rPr>
        <w:br/>
      </w:r>
      <w:r w:rsidRPr="0032331F">
        <w:rPr>
          <w:rFonts w:ascii="Helvetica" w:eastAsia="Times New Roman" w:hAnsi="Helvetica" w:cs="Times New Roman"/>
          <w:b/>
          <w:bCs/>
          <w:color w:val="000000"/>
          <w:sz w:val="36"/>
          <w:szCs w:val="36"/>
        </w:rPr>
        <w:br/>
        <w:t>* No unsupervised children in the batting cages.</w:t>
      </w:r>
      <w:r w:rsidRPr="0032331F">
        <w:rPr>
          <w:rFonts w:ascii="Helvetica" w:eastAsia="Times New Roman" w:hAnsi="Helvetica" w:cs="Times New Roman"/>
          <w:b/>
          <w:bCs/>
          <w:color w:val="000000"/>
          <w:sz w:val="36"/>
          <w:szCs w:val="36"/>
        </w:rPr>
        <w:br/>
      </w:r>
      <w:r w:rsidRPr="0032331F">
        <w:rPr>
          <w:rFonts w:ascii="Helvetica" w:eastAsia="Times New Roman" w:hAnsi="Helvetica" w:cs="Times New Roman"/>
          <w:b/>
          <w:bCs/>
          <w:color w:val="000000"/>
          <w:sz w:val="36"/>
          <w:szCs w:val="36"/>
        </w:rPr>
        <w:br/>
        <w:t>* No hitting a ball into fences unless in an approved area at the batting cages.</w:t>
      </w:r>
      <w:r w:rsidRPr="0032331F">
        <w:rPr>
          <w:rFonts w:ascii="Helvetica" w:eastAsia="Times New Roman" w:hAnsi="Helvetica" w:cs="Times New Roman"/>
          <w:b/>
          <w:bCs/>
          <w:color w:val="000000"/>
          <w:sz w:val="36"/>
          <w:szCs w:val="36"/>
        </w:rPr>
        <w:br/>
      </w:r>
      <w:r w:rsidRPr="0032331F">
        <w:rPr>
          <w:rFonts w:ascii="Helvetica" w:eastAsia="Times New Roman" w:hAnsi="Helvetica" w:cs="Times New Roman"/>
          <w:b/>
          <w:bCs/>
          <w:color w:val="000000"/>
          <w:sz w:val="36"/>
          <w:szCs w:val="36"/>
        </w:rPr>
        <w:br/>
        <w:t>* No wall ball playing with a hardball. Penalty is picking up trash.</w:t>
      </w:r>
      <w:r w:rsidRPr="0032331F">
        <w:rPr>
          <w:rFonts w:ascii="Helvetica" w:eastAsia="Times New Roman" w:hAnsi="Helvetica" w:cs="Times New Roman"/>
          <w:b/>
          <w:bCs/>
          <w:color w:val="000000"/>
          <w:sz w:val="36"/>
          <w:szCs w:val="36"/>
        </w:rPr>
        <w:br/>
      </w:r>
      <w:r w:rsidRPr="0032331F">
        <w:rPr>
          <w:rFonts w:ascii="Helvetica" w:eastAsia="Times New Roman" w:hAnsi="Helvetica" w:cs="Times New Roman"/>
          <w:b/>
          <w:bCs/>
          <w:color w:val="000000"/>
          <w:sz w:val="36"/>
          <w:szCs w:val="36"/>
        </w:rPr>
        <w:br/>
      </w:r>
      <w:r w:rsidRPr="0032331F">
        <w:rPr>
          <w:rFonts w:ascii="Helvetica" w:eastAsia="Times New Roman" w:hAnsi="Helvetica" w:cs="Times New Roman"/>
          <w:b/>
          <w:bCs/>
          <w:color w:val="000000"/>
          <w:sz w:val="36"/>
          <w:szCs w:val="36"/>
        </w:rPr>
        <w:lastRenderedPageBreak/>
        <w:t>* Throwing is only allowed in designated areas and not across walking paths throughout the park.</w:t>
      </w:r>
      <w:r w:rsidRPr="0032331F">
        <w:rPr>
          <w:rFonts w:ascii="Helvetica" w:eastAsia="Times New Roman" w:hAnsi="Helvetica" w:cs="Times New Roman"/>
          <w:b/>
          <w:bCs/>
          <w:color w:val="000000"/>
          <w:sz w:val="36"/>
          <w:szCs w:val="36"/>
        </w:rPr>
        <w:br/>
      </w:r>
      <w:r w:rsidRPr="0032331F">
        <w:rPr>
          <w:rFonts w:ascii="Helvetica" w:eastAsia="Times New Roman" w:hAnsi="Helvetica" w:cs="Times New Roman"/>
          <w:b/>
          <w:bCs/>
          <w:color w:val="000000"/>
          <w:sz w:val="36"/>
          <w:szCs w:val="36"/>
        </w:rPr>
        <w:br/>
        <w:t xml:space="preserve">* No sliding in the clay on a field after a heavy rain storm in which the field is too wet to play a game on. </w:t>
      </w:r>
      <w:r w:rsidRPr="0032331F">
        <w:rPr>
          <w:rFonts w:ascii="Helvetica" w:eastAsia="Times New Roman" w:hAnsi="Helvetica" w:cs="Times New Roman"/>
          <w:b/>
          <w:bCs/>
          <w:color w:val="000000"/>
          <w:sz w:val="36"/>
          <w:szCs w:val="36"/>
        </w:rPr>
        <w:br/>
      </w:r>
      <w:r w:rsidRPr="0032331F">
        <w:rPr>
          <w:rFonts w:ascii="Helvetica" w:eastAsia="Times New Roman" w:hAnsi="Helvetica" w:cs="Times New Roman"/>
          <w:b/>
          <w:bCs/>
          <w:color w:val="000000"/>
          <w:sz w:val="36"/>
          <w:szCs w:val="36"/>
        </w:rPr>
        <w:br/>
        <w:t>* No digging holes in the playing fields by kicking out turf with the feet. First offense: warning, second offense: sit out remainder of game.</w:t>
      </w:r>
      <w:r w:rsidRPr="0032331F">
        <w:rPr>
          <w:rFonts w:ascii="Helvetica" w:eastAsia="Times New Roman" w:hAnsi="Helvetica" w:cs="Times New Roman"/>
          <w:b/>
          <w:bCs/>
          <w:color w:val="000000"/>
          <w:sz w:val="36"/>
          <w:szCs w:val="36"/>
        </w:rPr>
        <w:br/>
      </w:r>
      <w:r w:rsidRPr="0032331F">
        <w:rPr>
          <w:rFonts w:ascii="Helvetica" w:eastAsia="Times New Roman" w:hAnsi="Helvetica" w:cs="Times New Roman"/>
          <w:b/>
          <w:bCs/>
          <w:color w:val="000000"/>
          <w:sz w:val="36"/>
          <w:szCs w:val="36"/>
        </w:rPr>
        <w:br/>
        <w:t>* No climbing on any fence or gate. First offense: Automatic two (2) game suspension with no appeal.</w:t>
      </w:r>
      <w:r w:rsidRPr="0032331F">
        <w:rPr>
          <w:rFonts w:ascii="Helvetica" w:eastAsia="Times New Roman" w:hAnsi="Helvetica" w:cs="Times New Roman"/>
          <w:b/>
          <w:bCs/>
          <w:color w:val="000000"/>
          <w:sz w:val="36"/>
          <w:szCs w:val="36"/>
        </w:rPr>
        <w:br/>
      </w:r>
      <w:r w:rsidRPr="0032331F">
        <w:rPr>
          <w:rFonts w:ascii="Helvetica" w:eastAsia="Times New Roman" w:hAnsi="Helvetica" w:cs="Times New Roman"/>
          <w:b/>
          <w:bCs/>
          <w:color w:val="000000"/>
          <w:sz w:val="36"/>
          <w:szCs w:val="36"/>
        </w:rPr>
        <w:br/>
        <w:t xml:space="preserve">* No pets allowed in the park (Hillsborough County Ordinance). </w:t>
      </w:r>
    </w:p>
    <w:p w:rsidR="0032331F" w:rsidRPr="0032331F" w:rsidRDefault="0032331F" w:rsidP="0032331F">
      <w:pPr>
        <w:spacing w:after="0" w:line="240" w:lineRule="auto"/>
        <w:jc w:val="center"/>
        <w:rPr>
          <w:rFonts w:ascii="Helvetica" w:eastAsia="Times New Roman" w:hAnsi="Helvetica" w:cs="Times New Roman"/>
          <w:color w:val="0A0A0A"/>
          <w:sz w:val="24"/>
          <w:szCs w:val="24"/>
        </w:rPr>
      </w:pPr>
      <w:hyperlink r:id="rId6" w:history="1">
        <w:r w:rsidRPr="0032331F">
          <w:rPr>
            <w:rFonts w:ascii="Helvetica" w:eastAsia="Times New Roman" w:hAnsi="Helvetica" w:cs="Times New Roman"/>
            <w:b/>
            <w:bCs/>
            <w:color w:val="0A0A0A"/>
            <w:sz w:val="36"/>
            <w:szCs w:val="36"/>
          </w:rPr>
          <w:t>Safety</w:t>
        </w:r>
      </w:hyperlink>
      <w:r w:rsidRPr="0032331F">
        <w:rPr>
          <w:rFonts w:ascii="Helvetica" w:eastAsia="Times New Roman" w:hAnsi="Helvetica" w:cs="Times New Roman"/>
          <w:b/>
          <w:bCs/>
          <w:color w:val="0A0A0A"/>
          <w:sz w:val="36"/>
          <w:szCs w:val="36"/>
        </w:rPr>
        <w:t xml:space="preserve"> </w:t>
      </w:r>
    </w:p>
    <w:p w:rsidR="0032331F" w:rsidRPr="0032331F" w:rsidRDefault="0032331F" w:rsidP="0032331F">
      <w:pPr>
        <w:spacing w:after="150" w:line="240" w:lineRule="auto"/>
        <w:rPr>
          <w:rFonts w:ascii="Helvetica" w:eastAsia="Times New Roman" w:hAnsi="Helvetica" w:cs="Times New Roman"/>
          <w:color w:val="0A0A0A"/>
          <w:sz w:val="24"/>
          <w:szCs w:val="24"/>
        </w:rPr>
      </w:pPr>
      <w:r w:rsidRPr="0032331F">
        <w:rPr>
          <w:rFonts w:ascii="Helvetica" w:eastAsia="Times New Roman" w:hAnsi="Helvetica" w:cs="Times New Roman"/>
          <w:b/>
          <w:bCs/>
          <w:color w:val="0A0A0A"/>
          <w:sz w:val="36"/>
          <w:szCs w:val="36"/>
        </w:rPr>
        <w:t xml:space="preserve">First Aid/CPR EBYA Clinic Dates </w:t>
      </w:r>
      <w:r w:rsidRPr="0032331F">
        <w:rPr>
          <w:rFonts w:ascii="Helvetica" w:eastAsia="Times New Roman" w:hAnsi="Helvetica" w:cs="Times New Roman"/>
          <w:b/>
          <w:bCs/>
          <w:color w:val="0A0A0A"/>
          <w:sz w:val="24"/>
          <w:szCs w:val="24"/>
        </w:rPr>
        <w:br/>
      </w:r>
      <w:r w:rsidRPr="0032331F">
        <w:rPr>
          <w:rFonts w:ascii="Helvetica" w:eastAsia="Times New Roman" w:hAnsi="Helvetica" w:cs="Times New Roman"/>
          <w:b/>
          <w:bCs/>
          <w:color w:val="0A0A0A"/>
          <w:sz w:val="24"/>
          <w:szCs w:val="24"/>
        </w:rPr>
        <w:br/>
      </w:r>
      <w:r w:rsidRPr="0032331F">
        <w:rPr>
          <w:rFonts w:ascii="Helvetica" w:eastAsia="Times New Roman" w:hAnsi="Helvetica" w:cs="Times New Roman"/>
          <w:b/>
          <w:bCs/>
          <w:color w:val="000000"/>
          <w:sz w:val="36"/>
          <w:szCs w:val="36"/>
        </w:rPr>
        <w:t>All managers and coaches must attend mandatory first-aid training provided by EBYA. Teams are required to have one CPR certified manager/coach on staff and in attendance for every game and practice. Additional requirements may be mandated by Hillsborough County as deemed necessary.</w:t>
      </w:r>
    </w:p>
    <w:p w:rsidR="0032331F" w:rsidRPr="0032331F" w:rsidRDefault="0032331F" w:rsidP="0032331F">
      <w:pPr>
        <w:rPr>
          <w:rFonts w:ascii="Arial Black" w:hAnsi="Arial Black"/>
          <w:b/>
          <w:sz w:val="24"/>
          <w:szCs w:val="24"/>
        </w:rPr>
      </w:pPr>
      <w:bookmarkStart w:id="0" w:name="_GoBack"/>
      <w:bookmarkEnd w:id="0"/>
    </w:p>
    <w:sectPr w:rsidR="0032331F" w:rsidRPr="003233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31F"/>
    <w:rsid w:val="0032331F"/>
    <w:rsid w:val="00E62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33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31F"/>
    <w:rPr>
      <w:rFonts w:ascii="Tahoma" w:hAnsi="Tahoma" w:cs="Tahoma"/>
      <w:sz w:val="16"/>
      <w:szCs w:val="16"/>
    </w:rPr>
  </w:style>
  <w:style w:type="character" w:styleId="Strong">
    <w:name w:val="Strong"/>
    <w:basedOn w:val="DefaultParagraphFont"/>
    <w:uiPriority w:val="22"/>
    <w:qFormat/>
    <w:rsid w:val="0032331F"/>
    <w:rPr>
      <w:b/>
      <w:bCs/>
    </w:rPr>
  </w:style>
  <w:style w:type="paragraph" w:styleId="NormalWeb">
    <w:name w:val="Normal (Web)"/>
    <w:basedOn w:val="Normal"/>
    <w:uiPriority w:val="99"/>
    <w:semiHidden/>
    <w:unhideWhenUsed/>
    <w:rsid w:val="0032331F"/>
    <w:pPr>
      <w:spacing w:after="15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33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31F"/>
    <w:rPr>
      <w:rFonts w:ascii="Tahoma" w:hAnsi="Tahoma" w:cs="Tahoma"/>
      <w:sz w:val="16"/>
      <w:szCs w:val="16"/>
    </w:rPr>
  </w:style>
  <w:style w:type="character" w:styleId="Strong">
    <w:name w:val="Strong"/>
    <w:basedOn w:val="DefaultParagraphFont"/>
    <w:uiPriority w:val="22"/>
    <w:qFormat/>
    <w:rsid w:val="0032331F"/>
    <w:rPr>
      <w:b/>
      <w:bCs/>
    </w:rPr>
  </w:style>
  <w:style w:type="paragraph" w:styleId="NormalWeb">
    <w:name w:val="Normal (Web)"/>
    <w:basedOn w:val="Normal"/>
    <w:uiPriority w:val="99"/>
    <w:semiHidden/>
    <w:unhideWhenUsed/>
    <w:rsid w:val="0032331F"/>
    <w:pPr>
      <w:spacing w:after="15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21404">
      <w:bodyDiv w:val="1"/>
      <w:marLeft w:val="0"/>
      <w:marRight w:val="0"/>
      <w:marTop w:val="0"/>
      <w:marBottom w:val="0"/>
      <w:divBdr>
        <w:top w:val="none" w:sz="0" w:space="0" w:color="auto"/>
        <w:left w:val="none" w:sz="0" w:space="0" w:color="auto"/>
        <w:bottom w:val="none" w:sz="0" w:space="0" w:color="auto"/>
        <w:right w:val="none" w:sz="0" w:space="0" w:color="auto"/>
      </w:divBdr>
      <w:divsChild>
        <w:div w:id="2127309874">
          <w:marLeft w:val="0"/>
          <w:marRight w:val="0"/>
          <w:marTop w:val="0"/>
          <w:marBottom w:val="0"/>
          <w:divBdr>
            <w:top w:val="none" w:sz="0" w:space="0" w:color="auto"/>
            <w:left w:val="none" w:sz="0" w:space="0" w:color="auto"/>
            <w:bottom w:val="none" w:sz="0" w:space="0" w:color="auto"/>
            <w:right w:val="none" w:sz="0" w:space="0" w:color="auto"/>
          </w:divBdr>
          <w:divsChild>
            <w:div w:id="488252269">
              <w:marLeft w:val="0"/>
              <w:marRight w:val="0"/>
              <w:marTop w:val="0"/>
              <w:marBottom w:val="0"/>
              <w:divBdr>
                <w:top w:val="none" w:sz="0" w:space="0" w:color="auto"/>
                <w:left w:val="none" w:sz="0" w:space="0" w:color="auto"/>
                <w:bottom w:val="none" w:sz="0" w:space="0" w:color="auto"/>
                <w:right w:val="none" w:sz="0" w:space="0" w:color="auto"/>
              </w:divBdr>
              <w:divsChild>
                <w:div w:id="2063673923">
                  <w:marLeft w:val="0"/>
                  <w:marRight w:val="0"/>
                  <w:marTop w:val="0"/>
                  <w:marBottom w:val="0"/>
                  <w:divBdr>
                    <w:top w:val="none" w:sz="0" w:space="0" w:color="auto"/>
                    <w:left w:val="none" w:sz="0" w:space="0" w:color="auto"/>
                    <w:bottom w:val="none" w:sz="0" w:space="0" w:color="auto"/>
                    <w:right w:val="none" w:sz="0" w:space="0" w:color="auto"/>
                  </w:divBdr>
                  <w:divsChild>
                    <w:div w:id="31460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uk.youtube.com/watch?v=7IWRYMoBT68"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257</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2016-09-30T01:43:00Z</dcterms:created>
  <dcterms:modified xsi:type="dcterms:W3CDTF">2016-09-30T01:52:00Z</dcterms:modified>
</cp:coreProperties>
</file>