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D8" w:rsidRPr="00C11F21" w:rsidRDefault="000B5AD8" w:rsidP="000B5AD8">
      <w:pPr>
        <w:tabs>
          <w:tab w:val="center" w:pos="4680"/>
        </w:tabs>
        <w:suppressAutoHyphens/>
        <w:spacing w:line="240" w:lineRule="atLeast"/>
        <w:jc w:val="center"/>
        <w:rPr>
          <w:rFonts w:ascii="Times New Roman" w:hAnsi="Times New Roman" w:cs="Times New Roman"/>
          <w:b/>
          <w:sz w:val="22"/>
          <w:szCs w:val="22"/>
        </w:rPr>
      </w:pPr>
      <w:r w:rsidRPr="00C11F21">
        <w:rPr>
          <w:rFonts w:ascii="Times New Roman" w:hAnsi="Times New Roman" w:cs="Times New Roman"/>
          <w:b/>
          <w:bCs/>
          <w:spacing w:val="-2"/>
          <w:sz w:val="22"/>
          <w:szCs w:val="22"/>
        </w:rPr>
        <w:t>ARTICLES OF INCORPORATION</w:t>
      </w:r>
    </w:p>
    <w:p w:rsidR="000B5AD8" w:rsidRPr="00C11F21" w:rsidRDefault="000B5AD8" w:rsidP="000B5AD8">
      <w:pPr>
        <w:tabs>
          <w:tab w:val="center" w:pos="4680"/>
        </w:tabs>
        <w:suppressAutoHyphens/>
        <w:spacing w:line="240" w:lineRule="atLeast"/>
        <w:jc w:val="center"/>
        <w:rPr>
          <w:rFonts w:ascii="Times New Roman" w:hAnsi="Times New Roman" w:cs="Times New Roman"/>
          <w:b/>
          <w:sz w:val="22"/>
          <w:szCs w:val="22"/>
        </w:rPr>
      </w:pPr>
      <w:r w:rsidRPr="00C11F21">
        <w:rPr>
          <w:rFonts w:ascii="Times New Roman" w:hAnsi="Times New Roman" w:cs="Times New Roman"/>
          <w:b/>
          <w:sz w:val="22"/>
          <w:szCs w:val="22"/>
        </w:rPr>
        <w:t>FOR</w:t>
      </w:r>
    </w:p>
    <w:p w:rsidR="000B5AD8" w:rsidRPr="00C11F21" w:rsidRDefault="000B5AD8" w:rsidP="000B5AD8">
      <w:pPr>
        <w:tabs>
          <w:tab w:val="center" w:pos="4680"/>
        </w:tabs>
        <w:suppressAutoHyphens/>
        <w:spacing w:line="240" w:lineRule="atLeast"/>
        <w:jc w:val="center"/>
        <w:rPr>
          <w:rFonts w:ascii="Times New Roman" w:hAnsi="Times New Roman" w:cs="Times New Roman"/>
          <w:b/>
          <w:bCs/>
          <w:spacing w:val="-2"/>
          <w:sz w:val="22"/>
          <w:szCs w:val="22"/>
        </w:rPr>
      </w:pPr>
      <w:r>
        <w:rPr>
          <w:rFonts w:ascii="Times New Roman" w:hAnsi="Times New Roman" w:cs="Times New Roman"/>
          <w:b/>
          <w:bCs/>
          <w:spacing w:val="-2"/>
          <w:sz w:val="22"/>
          <w:szCs w:val="22"/>
        </w:rPr>
        <w:t>DRUID LAKES YOUTH LACROSSE ASSOCIATION, INC.</w:t>
      </w:r>
    </w:p>
    <w:p w:rsidR="000B5AD8" w:rsidRPr="00C11F21" w:rsidRDefault="000B5AD8" w:rsidP="000B5AD8">
      <w:pPr>
        <w:tabs>
          <w:tab w:val="left" w:pos="-720"/>
        </w:tabs>
        <w:suppressAutoHyphens/>
        <w:spacing w:line="240" w:lineRule="atLeast"/>
        <w:jc w:val="center"/>
        <w:rPr>
          <w:rFonts w:ascii="Times New Roman" w:hAnsi="Times New Roman" w:cs="Times New Roman"/>
          <w:b/>
          <w:bCs/>
          <w:spacing w:val="-2"/>
          <w:sz w:val="22"/>
          <w:szCs w:val="22"/>
        </w:rPr>
      </w:pPr>
    </w:p>
    <w:p w:rsidR="000B5AD8" w:rsidRPr="00C11F21" w:rsidRDefault="000B5AD8" w:rsidP="000B5AD8">
      <w:pPr>
        <w:tabs>
          <w:tab w:val="left" w:pos="-720"/>
        </w:tabs>
        <w:suppressAutoHyphens/>
        <w:spacing w:line="240" w:lineRule="atLeast"/>
        <w:jc w:val="center"/>
        <w:rPr>
          <w:rFonts w:ascii="Times New Roman" w:hAnsi="Times New Roman" w:cs="Times New Roman"/>
          <w:b/>
          <w:bCs/>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pacing w:val="-2"/>
          <w:sz w:val="22"/>
          <w:szCs w:val="22"/>
        </w:rPr>
        <w:tab/>
        <w:t xml:space="preserve">The name of the Corporation is </w:t>
      </w:r>
      <w:r>
        <w:rPr>
          <w:rFonts w:ascii="Times New Roman" w:hAnsi="Times New Roman" w:cs="Times New Roman"/>
          <w:spacing w:val="-2"/>
          <w:sz w:val="22"/>
          <w:szCs w:val="22"/>
        </w:rPr>
        <w:t>DRUID LAKES YOUTH LACROSSE ASSOCIATION</w:t>
      </w:r>
      <w:r w:rsidRPr="00C11F21">
        <w:rPr>
          <w:rFonts w:ascii="Times New Roman" w:hAnsi="Times New Roman" w:cs="Times New Roman"/>
          <w:spacing w:val="-2"/>
          <w:sz w:val="22"/>
          <w:szCs w:val="22"/>
        </w:rPr>
        <w:t xml:space="preserve">, INC. </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II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pacing w:val="-2"/>
          <w:sz w:val="22"/>
          <w:szCs w:val="22"/>
        </w:rPr>
        <w:tab/>
        <w:t>The Corporation is organized pursuant to the Georgia Nonprofit Corporation Code.</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III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lang w:eastAsia="ja-JP"/>
        </w:rPr>
      </w:pPr>
      <w:r w:rsidRPr="00C11F21">
        <w:rPr>
          <w:rFonts w:ascii="Times New Roman" w:hAnsi="Times New Roman" w:cs="Times New Roman"/>
          <w:spacing w:val="-2"/>
          <w:sz w:val="22"/>
          <w:szCs w:val="22"/>
        </w:rPr>
        <w:tab/>
        <w:t>The Corporation will have members.</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lang w:eastAsia="ja-JP"/>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lang w:eastAsia="ja-JP"/>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IV</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b/>
          <w:spacing w:val="-2"/>
          <w:sz w:val="22"/>
          <w:szCs w:val="22"/>
        </w:rPr>
      </w:pPr>
      <w:r w:rsidRPr="00C11F21">
        <w:rPr>
          <w:rFonts w:ascii="Times New Roman" w:hAnsi="Times New Roman" w:cs="Times New Roman"/>
          <w:spacing w:val="-2"/>
          <w:sz w:val="22"/>
          <w:szCs w:val="22"/>
        </w:rPr>
        <w:tab/>
      </w:r>
      <w:r w:rsidRPr="0034090C">
        <w:rPr>
          <w:rFonts w:ascii="Times New Roman" w:hAnsi="Times New Roman" w:cs="Times New Roman"/>
          <w:spacing w:val="-2"/>
          <w:sz w:val="22"/>
          <w:szCs w:val="22"/>
        </w:rPr>
        <w:t xml:space="preserve">The initial registered office of the Corporation is 3475 Piedmont Road, Suite 1100, </w:t>
      </w:r>
      <w:r w:rsidRPr="0034090C">
        <w:rPr>
          <w:rFonts w:ascii="Times New Roman" w:hAnsi="Times New Roman" w:cs="Times New Roman"/>
          <w:sz w:val="22"/>
          <w:szCs w:val="22"/>
        </w:rPr>
        <w:t>Atlanta, Georgia 30305</w:t>
      </w:r>
      <w:r w:rsidRPr="0034090C">
        <w:rPr>
          <w:rFonts w:ascii="Times New Roman" w:hAnsi="Times New Roman" w:cs="Times New Roman"/>
          <w:sz w:val="22"/>
          <w:szCs w:val="22"/>
          <w:lang w:eastAsia="ja-JP"/>
        </w:rPr>
        <w:t xml:space="preserve">, </w:t>
      </w:r>
      <w:r w:rsidRPr="0034090C">
        <w:rPr>
          <w:rFonts w:ascii="Times New Roman" w:hAnsi="Times New Roman" w:cs="Times New Roman"/>
          <w:spacing w:val="-2"/>
          <w:sz w:val="22"/>
          <w:szCs w:val="22"/>
        </w:rPr>
        <w:t xml:space="preserve">in Fulton County. The initial registered agent of the Corporation at such address is </w:t>
      </w:r>
      <w:r>
        <w:rPr>
          <w:rFonts w:ascii="Times New Roman" w:hAnsi="Times New Roman" w:cs="Times New Roman"/>
          <w:spacing w:val="-2"/>
          <w:sz w:val="22"/>
          <w:szCs w:val="22"/>
        </w:rPr>
        <w:t>William J. Piercy.</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V</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pacing w:val="-2"/>
          <w:sz w:val="22"/>
          <w:szCs w:val="22"/>
        </w:rPr>
        <w:tab/>
        <w:t xml:space="preserve">The name and address of the incorporator is: </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BD035C" w:rsidRDefault="000B5AD8" w:rsidP="000B5AD8">
      <w:pPr>
        <w:tabs>
          <w:tab w:val="left" w:pos="-720"/>
        </w:tabs>
        <w:suppressAutoHyphens/>
        <w:spacing w:line="240" w:lineRule="atLeast"/>
        <w:jc w:val="both"/>
        <w:rPr>
          <w:rFonts w:ascii="Times New Roman" w:hAnsi="Times New Roman" w:cs="Times New Roman"/>
          <w:sz w:val="22"/>
          <w:szCs w:val="22"/>
        </w:rPr>
      </w:pP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BD035C">
        <w:rPr>
          <w:rFonts w:ascii="Times New Roman" w:hAnsi="Times New Roman" w:cs="Times New Roman"/>
          <w:sz w:val="22"/>
          <w:szCs w:val="22"/>
        </w:rPr>
        <w:t>Dylan E. Donley</w:t>
      </w:r>
    </w:p>
    <w:p w:rsidR="000B5AD8" w:rsidRPr="00BD035C" w:rsidRDefault="000B5AD8" w:rsidP="000B5AD8">
      <w:pPr>
        <w:tabs>
          <w:tab w:val="left" w:pos="-720"/>
        </w:tabs>
        <w:suppressAutoHyphens/>
        <w:spacing w:line="240" w:lineRule="atLeast"/>
        <w:jc w:val="both"/>
        <w:rPr>
          <w:rFonts w:ascii="Times New Roman" w:hAnsi="Times New Roman" w:cs="Times New Roman"/>
          <w:sz w:val="22"/>
          <w:szCs w:val="22"/>
        </w:rPr>
      </w:pP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t>Berman Fink Van Horn P.C.</w:t>
      </w:r>
    </w:p>
    <w:p w:rsidR="000B5AD8" w:rsidRPr="00C11F21" w:rsidRDefault="000B5AD8" w:rsidP="000B5AD8">
      <w:pPr>
        <w:tabs>
          <w:tab w:val="left" w:pos="-720"/>
        </w:tabs>
        <w:suppressAutoHyphens/>
        <w:spacing w:line="240" w:lineRule="atLeast"/>
        <w:jc w:val="both"/>
        <w:rPr>
          <w:rFonts w:ascii="Times New Roman" w:hAnsi="Times New Roman" w:cs="Times New Roman"/>
          <w:sz w:val="22"/>
          <w:szCs w:val="22"/>
        </w:rPr>
      </w:pP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BD035C">
        <w:rPr>
          <w:rFonts w:ascii="Times New Roman" w:hAnsi="Times New Roman" w:cs="Times New Roman"/>
          <w:sz w:val="22"/>
          <w:szCs w:val="22"/>
        </w:rPr>
        <w:tab/>
      </w:r>
      <w:r w:rsidRPr="00C11F21">
        <w:rPr>
          <w:rFonts w:ascii="Times New Roman" w:hAnsi="Times New Roman" w:cs="Times New Roman"/>
          <w:sz w:val="22"/>
          <w:szCs w:val="22"/>
        </w:rPr>
        <w:t>3475 Piedmont Road</w:t>
      </w:r>
    </w:p>
    <w:p w:rsidR="000B5AD8" w:rsidRPr="00C11F21" w:rsidRDefault="000B5AD8" w:rsidP="000B5AD8">
      <w:pPr>
        <w:tabs>
          <w:tab w:val="left" w:pos="-720"/>
        </w:tabs>
        <w:suppressAutoHyphens/>
        <w:spacing w:line="240" w:lineRule="atLeast"/>
        <w:jc w:val="both"/>
        <w:rPr>
          <w:rFonts w:ascii="Times New Roman" w:hAnsi="Times New Roman" w:cs="Times New Roman"/>
          <w:sz w:val="22"/>
          <w:szCs w:val="22"/>
        </w:rPr>
      </w:pP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t>Suite 1100</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t>Atlanta, Georgia 30305</w:t>
      </w:r>
    </w:p>
    <w:p w:rsidR="000B5AD8" w:rsidRPr="00C11F21" w:rsidRDefault="000B5AD8" w:rsidP="000B5AD8">
      <w:pPr>
        <w:jc w:val="center"/>
        <w:rPr>
          <w:rFonts w:ascii="Times New Roman" w:hAnsi="Times New Roman" w:cs="Times New Roman"/>
          <w:sz w:val="22"/>
          <w:szCs w:val="22"/>
        </w:rPr>
      </w:pPr>
      <w:r w:rsidRPr="00C11F21">
        <w:rPr>
          <w:rFonts w:ascii="Times New Roman" w:hAnsi="Times New Roman" w:cs="Times New Roman"/>
          <w:sz w:val="22"/>
          <w:szCs w:val="22"/>
        </w:rPr>
        <w:tab/>
      </w:r>
      <w:r w:rsidRPr="00C11F21">
        <w:rPr>
          <w:rFonts w:ascii="Times New Roman" w:hAnsi="Times New Roman" w:cs="Times New Roman"/>
          <w:sz w:val="22"/>
          <w:szCs w:val="22"/>
        </w:rPr>
        <w:tab/>
      </w:r>
      <w:r w:rsidRPr="00C11F21">
        <w:rPr>
          <w:rFonts w:ascii="Times New Roman" w:hAnsi="Times New Roman" w:cs="Times New Roman"/>
          <w:sz w:val="22"/>
          <w:szCs w:val="22"/>
        </w:rPr>
        <w:tab/>
      </w:r>
    </w:p>
    <w:p w:rsidR="000B5AD8" w:rsidRPr="00C11F21" w:rsidRDefault="000B5AD8" w:rsidP="000B5AD8">
      <w:pPr>
        <w:rPr>
          <w:rFonts w:ascii="Times New Roman" w:hAnsi="Times New Roman" w:cs="Times New Roman"/>
          <w:spacing w:val="-2"/>
          <w:sz w:val="22"/>
          <w:szCs w:val="22"/>
        </w:rPr>
      </w:pPr>
      <w:r w:rsidRPr="00C11F21">
        <w:rPr>
          <w:rFonts w:ascii="Times New Roman" w:hAnsi="Times New Roman" w:cs="Times New Roman"/>
          <w:sz w:val="22"/>
          <w:szCs w:val="22"/>
        </w:rPr>
        <w:tab/>
      </w:r>
      <w:r w:rsidRPr="00C11F21">
        <w:rPr>
          <w:rFonts w:ascii="Times New Roman" w:hAnsi="Times New Roman" w:cs="Times New Roman"/>
          <w:sz w:val="22"/>
          <w:szCs w:val="22"/>
        </w:rPr>
        <w:tab/>
      </w: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VI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164DE3">
      <w:pPr>
        <w:tabs>
          <w:tab w:val="left" w:pos="-720"/>
        </w:tabs>
        <w:suppressAutoHyphens/>
        <w:spacing w:line="240" w:lineRule="atLeast"/>
        <w:jc w:val="both"/>
        <w:rPr>
          <w:rFonts w:ascii="Times New Roman" w:hAnsi="Times New Roman" w:cs="Times New Roman"/>
          <w:color w:val="000000"/>
          <w:sz w:val="22"/>
          <w:szCs w:val="22"/>
        </w:rPr>
      </w:pPr>
      <w:r w:rsidRPr="00C11F21">
        <w:rPr>
          <w:rFonts w:ascii="Times New Roman" w:hAnsi="Times New Roman" w:cs="Times New Roman"/>
          <w:spacing w:val="-2"/>
          <w:sz w:val="22"/>
          <w:szCs w:val="22"/>
        </w:rPr>
        <w:tab/>
        <w:t xml:space="preserve">The Corporation is organized exclusively for </w:t>
      </w:r>
      <w:r>
        <w:rPr>
          <w:rFonts w:ascii="Times New Roman" w:hAnsi="Times New Roman" w:cs="Times New Roman"/>
          <w:spacing w:val="-2"/>
          <w:sz w:val="22"/>
          <w:szCs w:val="22"/>
        </w:rPr>
        <w:t>charitable and</w:t>
      </w:r>
      <w:r w:rsidRPr="00C11F21">
        <w:rPr>
          <w:rFonts w:ascii="Times New Roman" w:hAnsi="Times New Roman" w:cs="Times New Roman"/>
          <w:spacing w:val="-2"/>
          <w:sz w:val="22"/>
          <w:szCs w:val="22"/>
        </w:rPr>
        <w:t xml:space="preserve"> educational purposes under </w:t>
      </w:r>
      <w:r w:rsidRPr="00C11F21">
        <w:rPr>
          <w:rFonts w:ascii="Times New Roman" w:hAnsi="Times New Roman" w:cs="Times New Roman"/>
          <w:color w:val="000000"/>
          <w:sz w:val="22"/>
          <w:szCs w:val="22"/>
        </w:rPr>
        <w:t xml:space="preserve">26 U.S.C. Section </w:t>
      </w:r>
      <w:r w:rsidRPr="00C11F21">
        <w:rPr>
          <w:rFonts w:ascii="Times New Roman" w:hAnsi="Times New Roman" w:cs="Times New Roman"/>
          <w:spacing w:val="-2"/>
          <w:sz w:val="22"/>
          <w:szCs w:val="22"/>
        </w:rPr>
        <w:t>501(c</w:t>
      </w:r>
      <w:proofErr w:type="gramStart"/>
      <w:r w:rsidRPr="00C11F21">
        <w:rPr>
          <w:rFonts w:ascii="Times New Roman" w:hAnsi="Times New Roman" w:cs="Times New Roman"/>
          <w:spacing w:val="-2"/>
          <w:sz w:val="22"/>
          <w:szCs w:val="22"/>
        </w:rPr>
        <w:t>)(</w:t>
      </w:r>
      <w:proofErr w:type="gramEnd"/>
      <w:r w:rsidRPr="00C11F21">
        <w:rPr>
          <w:rFonts w:ascii="Times New Roman" w:hAnsi="Times New Roman" w:cs="Times New Roman"/>
          <w:spacing w:val="-2"/>
          <w:sz w:val="22"/>
          <w:szCs w:val="22"/>
        </w:rPr>
        <w:t>3) of the Internal Revenue Code of 1986, as amended,</w:t>
      </w:r>
      <w:r w:rsidRPr="00C11F21">
        <w:rPr>
          <w:rFonts w:ascii="Times New Roman" w:hAnsi="Times New Roman" w:cs="Times New Roman"/>
          <w:color w:val="000000"/>
          <w:sz w:val="22"/>
          <w:szCs w:val="22"/>
        </w:rPr>
        <w:t xml:space="preserve"> or the corresponding provision of any future federal tax law</w:t>
      </w:r>
      <w:r w:rsidRPr="00C11F21">
        <w:rPr>
          <w:rFonts w:ascii="Times New Roman" w:hAnsi="Times New Roman" w:cs="Times New Roman"/>
          <w:spacing w:val="-2"/>
          <w:sz w:val="22"/>
          <w:szCs w:val="22"/>
        </w:rPr>
        <w:t xml:space="preserve"> (collectively the “</w:t>
      </w:r>
      <w:r w:rsidRPr="00C11F21">
        <w:rPr>
          <w:rFonts w:ascii="Times New Roman" w:hAnsi="Times New Roman" w:cs="Times New Roman"/>
          <w:spacing w:val="-2"/>
          <w:sz w:val="22"/>
          <w:szCs w:val="22"/>
          <w:u w:val="single"/>
        </w:rPr>
        <w:t>Code</w:t>
      </w:r>
      <w:r w:rsidRPr="00C11F21">
        <w:rPr>
          <w:rFonts w:ascii="Times New Roman" w:hAnsi="Times New Roman" w:cs="Times New Roman"/>
          <w:spacing w:val="-2"/>
          <w:sz w:val="22"/>
          <w:szCs w:val="22"/>
        </w:rPr>
        <w:t>”), or corresponding provisions of any subsequent federal tax laws</w:t>
      </w:r>
      <w:r>
        <w:rPr>
          <w:rFonts w:ascii="Times New Roman" w:hAnsi="Times New Roman" w:cs="Times New Roman"/>
          <w:spacing w:val="-2"/>
          <w:sz w:val="22"/>
          <w:szCs w:val="22"/>
        </w:rPr>
        <w:t xml:space="preserve">.  </w:t>
      </w:r>
      <w:r w:rsidRPr="00C11F21">
        <w:rPr>
          <w:rFonts w:ascii="Times New Roman" w:hAnsi="Times New Roman" w:cs="Times New Roman"/>
          <w:color w:val="000000"/>
          <w:sz w:val="22"/>
          <w:szCs w:val="22"/>
        </w:rPr>
        <w:t xml:space="preserve">The Corporation is not organized and shall not be operated for pecuniary gain or profit. No part of the property or net earnings of the Corporation shall inure to the benefit of, or be </w:t>
      </w:r>
      <w:r>
        <w:rPr>
          <w:rFonts w:ascii="Times New Roman" w:hAnsi="Times New Roman" w:cs="Times New Roman"/>
          <w:color w:val="000000"/>
          <w:sz w:val="22"/>
          <w:szCs w:val="22"/>
        </w:rPr>
        <w:t>distributable to, its directors,</w:t>
      </w:r>
      <w:r w:rsidRPr="00C11F21">
        <w:rPr>
          <w:rFonts w:ascii="Times New Roman" w:hAnsi="Times New Roman" w:cs="Times New Roman"/>
          <w:color w:val="000000"/>
          <w:sz w:val="22"/>
          <w:szCs w:val="22"/>
        </w:rPr>
        <w:t xml:space="preserve"> officers</w:t>
      </w:r>
      <w:r>
        <w:rPr>
          <w:rFonts w:ascii="Times New Roman" w:hAnsi="Times New Roman" w:cs="Times New Roman"/>
          <w:color w:val="000000"/>
          <w:sz w:val="22"/>
          <w:szCs w:val="22"/>
        </w:rPr>
        <w:t xml:space="preserve"> or other private persons, except that the Corporation shall be authorized and empowered to pay reasonable compensation for the services rendered and to make payments and distributions in furtherance of the purposes set forth in this </w:t>
      </w:r>
      <w:r w:rsidRPr="00C11F21">
        <w:rPr>
          <w:rFonts w:ascii="Times New Roman" w:hAnsi="Times New Roman" w:cs="Times New Roman"/>
          <w:color w:val="000000"/>
          <w:sz w:val="22"/>
          <w:szCs w:val="22"/>
        </w:rPr>
        <w:t>Article VI of these Articles. The Corporation shall not carry on propaganda, or otherwise attempt to influence legislation to such extent as would result in loss of its exemption from federal income tax under Section 501(c</w:t>
      </w:r>
      <w:proofErr w:type="gramStart"/>
      <w:r w:rsidRPr="00C11F21">
        <w:rPr>
          <w:rFonts w:ascii="Times New Roman" w:hAnsi="Times New Roman" w:cs="Times New Roman"/>
          <w:color w:val="000000"/>
          <w:sz w:val="22"/>
          <w:szCs w:val="22"/>
        </w:rPr>
        <w:t>)(</w:t>
      </w:r>
      <w:proofErr w:type="gramEnd"/>
      <w:r w:rsidRPr="00C11F21">
        <w:rPr>
          <w:rFonts w:ascii="Times New Roman" w:hAnsi="Times New Roman" w:cs="Times New Roman"/>
          <w:color w:val="000000"/>
          <w:sz w:val="22"/>
          <w:szCs w:val="22"/>
        </w:rPr>
        <w:t xml:space="preserve">3) of the Code, and the Corporation shall not participate in, or intervene in (including publication or distribution of statements) any political campaign on behalf of any candidate for public office. Notwithstanding any other provision of these Articles, the Corporation shall not carry on any other activities not permitted to be carried on (a) by a corporation exempt from federal income </w:t>
      </w:r>
      <w:r w:rsidRPr="00C11F21">
        <w:rPr>
          <w:rFonts w:ascii="Times New Roman" w:hAnsi="Times New Roman" w:cs="Times New Roman"/>
          <w:color w:val="000000"/>
          <w:sz w:val="22"/>
          <w:szCs w:val="22"/>
        </w:rPr>
        <w:lastRenderedPageBreak/>
        <w:t>tax under Section 501(c)(3) of the Code, or (b) by a corporation, contributions to which are deductible under Section 170(c)(2) of the Code.</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VII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F6E8A">
      <w:pPr>
        <w:pStyle w:val="BodyText"/>
      </w:pPr>
      <w:r w:rsidRPr="00C11F21">
        <w:tab/>
        <w:t xml:space="preserve">The affairs of the Corporation shall be managed by a Board of Directors.  Directors, except for the members of the initial Board of Directors, shall be selected in the manner set forth in the Corporation’s Bylaws, as from time to time amended.  The initial Board of Directors shall consist of </w:t>
      </w:r>
      <w:r>
        <w:t xml:space="preserve">the following </w:t>
      </w:r>
      <w:r w:rsidR="000F6E8A">
        <w:t>five</w:t>
      </w:r>
      <w:r>
        <w:t xml:space="preserve"> (</w:t>
      </w:r>
      <w:r w:rsidR="000F6E8A">
        <w:t>5</w:t>
      </w:r>
      <w:r>
        <w:t>) members</w:t>
      </w:r>
      <w:r w:rsidRPr="00C11F21">
        <w:t>:</w:t>
      </w:r>
    </w:p>
    <w:p w:rsidR="000B5AD8" w:rsidRPr="00C11F21" w:rsidRDefault="000B5AD8" w:rsidP="000B5AD8">
      <w:pPr>
        <w:pStyle w:val="BodyText"/>
      </w:pPr>
    </w:p>
    <w:tbl>
      <w:tblPr>
        <w:tblW w:w="0" w:type="auto"/>
        <w:tblLook w:val="04A0" w:firstRow="1" w:lastRow="0" w:firstColumn="1" w:lastColumn="0" w:noHBand="0" w:noVBand="1"/>
      </w:tblPr>
      <w:tblGrid>
        <w:gridCol w:w="4705"/>
        <w:gridCol w:w="4705"/>
      </w:tblGrid>
      <w:tr w:rsidR="000B5AD8" w:rsidRPr="00C11F21" w:rsidTr="00934FBF">
        <w:trPr>
          <w:trHeight w:val="462"/>
        </w:trPr>
        <w:tc>
          <w:tcPr>
            <w:tcW w:w="4705" w:type="dxa"/>
          </w:tcPr>
          <w:p w:rsidR="000B5AD8" w:rsidRPr="00C11F21" w:rsidRDefault="000B5AD8" w:rsidP="00934FBF">
            <w:pPr>
              <w:pStyle w:val="BodyText"/>
              <w:jc w:val="center"/>
              <w:rPr>
                <w:b/>
              </w:rPr>
            </w:pPr>
            <w:r w:rsidRPr="00C11F21">
              <w:rPr>
                <w:b/>
              </w:rPr>
              <w:t>Name</w:t>
            </w:r>
          </w:p>
        </w:tc>
        <w:tc>
          <w:tcPr>
            <w:tcW w:w="4705" w:type="dxa"/>
          </w:tcPr>
          <w:p w:rsidR="000B5AD8" w:rsidRPr="00C11F21" w:rsidRDefault="000B5AD8" w:rsidP="00934FBF">
            <w:pPr>
              <w:pStyle w:val="BodyText"/>
              <w:jc w:val="center"/>
              <w:rPr>
                <w:b/>
              </w:rPr>
            </w:pPr>
            <w:r w:rsidRPr="00C11F21">
              <w:rPr>
                <w:b/>
              </w:rPr>
              <w:t>Address</w:t>
            </w:r>
          </w:p>
          <w:p w:rsidR="000B5AD8" w:rsidRPr="00C11F21" w:rsidRDefault="000B5AD8" w:rsidP="00934FBF">
            <w:pPr>
              <w:pStyle w:val="BodyText"/>
              <w:jc w:val="center"/>
              <w:rPr>
                <w:b/>
              </w:rPr>
            </w:pPr>
            <w:r w:rsidRPr="00C11F21">
              <w:rPr>
                <w:b/>
              </w:rPr>
              <w:t xml:space="preserve"> </w:t>
            </w:r>
          </w:p>
        </w:tc>
      </w:tr>
      <w:tr w:rsidR="000B5AD8" w:rsidRPr="00C11F21" w:rsidTr="00934FBF">
        <w:trPr>
          <w:trHeight w:val="462"/>
        </w:trPr>
        <w:tc>
          <w:tcPr>
            <w:tcW w:w="4705" w:type="dxa"/>
          </w:tcPr>
          <w:p w:rsidR="00CD712E" w:rsidRDefault="00CD712E" w:rsidP="00934FBF">
            <w:pPr>
              <w:pStyle w:val="BodyText"/>
              <w:spacing w:line="240" w:lineRule="auto"/>
              <w:jc w:val="center"/>
            </w:pPr>
            <w:r>
              <w:t>Ian Carter</w:t>
            </w:r>
          </w:p>
          <w:p w:rsidR="00CD712E" w:rsidRDefault="00CD712E" w:rsidP="00934FBF">
            <w:pPr>
              <w:pStyle w:val="BodyText"/>
              <w:spacing w:line="240" w:lineRule="auto"/>
              <w:jc w:val="center"/>
            </w:pPr>
          </w:p>
          <w:p w:rsidR="00CD712E" w:rsidRDefault="00CD712E" w:rsidP="00934FBF">
            <w:pPr>
              <w:pStyle w:val="BodyText"/>
              <w:spacing w:line="240" w:lineRule="auto"/>
              <w:jc w:val="center"/>
            </w:pPr>
          </w:p>
          <w:p w:rsidR="000B5AD8" w:rsidRDefault="00CD712E" w:rsidP="00934FBF">
            <w:pPr>
              <w:pStyle w:val="BodyText"/>
              <w:spacing w:line="240" w:lineRule="auto"/>
              <w:jc w:val="center"/>
            </w:pPr>
            <w:r>
              <w:t>Jo</w:t>
            </w:r>
            <w:r w:rsidR="00164DE3">
              <w:t>h</w:t>
            </w:r>
            <w:r>
              <w:t>n Clark</w:t>
            </w:r>
            <w:r w:rsidR="00164DE3">
              <w:t>e</w:t>
            </w:r>
          </w:p>
          <w:p w:rsidR="00CD712E" w:rsidRPr="00C11F21" w:rsidRDefault="00CD712E" w:rsidP="00934FBF">
            <w:pPr>
              <w:pStyle w:val="BodyText"/>
              <w:spacing w:line="240" w:lineRule="auto"/>
              <w:jc w:val="center"/>
            </w:pPr>
          </w:p>
        </w:tc>
        <w:tc>
          <w:tcPr>
            <w:tcW w:w="4705" w:type="dxa"/>
          </w:tcPr>
          <w:p w:rsidR="000B5AD8" w:rsidRDefault="00164DE3" w:rsidP="00164DE3">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 xml:space="preserve">1782 </w:t>
            </w:r>
            <w:proofErr w:type="spellStart"/>
            <w:r>
              <w:rPr>
                <w:rFonts w:ascii="Times New Roman" w:hAnsi="Times New Roman" w:cs="Times New Roman"/>
                <w:sz w:val="22"/>
                <w:szCs w:val="22"/>
              </w:rPr>
              <w:t>Briarlake</w:t>
            </w:r>
            <w:proofErr w:type="spellEnd"/>
            <w:r>
              <w:rPr>
                <w:rFonts w:ascii="Times New Roman" w:hAnsi="Times New Roman" w:cs="Times New Roman"/>
                <w:sz w:val="22"/>
                <w:szCs w:val="22"/>
              </w:rPr>
              <w:t xml:space="preserve"> Circle</w:t>
            </w:r>
          </w:p>
          <w:p w:rsidR="00164DE3" w:rsidRDefault="00164DE3" w:rsidP="00164DE3">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Decatur, GA 30033</w:t>
            </w:r>
          </w:p>
          <w:p w:rsidR="00CD712E" w:rsidRDefault="00CD712E" w:rsidP="00934FBF">
            <w:pPr>
              <w:tabs>
                <w:tab w:val="left" w:pos="-720"/>
              </w:tabs>
              <w:suppressAutoHyphens/>
              <w:jc w:val="both"/>
              <w:rPr>
                <w:rFonts w:ascii="Times New Roman" w:hAnsi="Times New Roman" w:cs="Times New Roman"/>
                <w:spacing w:val="-2"/>
                <w:sz w:val="22"/>
                <w:szCs w:val="22"/>
              </w:rPr>
            </w:pPr>
          </w:p>
          <w:p w:rsidR="00164DE3" w:rsidRDefault="00164DE3" w:rsidP="00164DE3">
            <w:pPr>
              <w:tabs>
                <w:tab w:val="left" w:pos="-720"/>
              </w:tabs>
              <w:suppressAutoHyphens/>
              <w:jc w:val="center"/>
              <w:rPr>
                <w:rFonts w:ascii="Times New Roman" w:hAnsi="Times New Roman" w:cs="Times New Roman"/>
                <w:spacing w:val="-2"/>
                <w:sz w:val="22"/>
                <w:szCs w:val="22"/>
              </w:rPr>
            </w:pPr>
            <w:r>
              <w:rPr>
                <w:rFonts w:ascii="Times New Roman" w:hAnsi="Times New Roman" w:cs="Times New Roman"/>
                <w:spacing w:val="-2"/>
                <w:sz w:val="22"/>
                <w:szCs w:val="22"/>
              </w:rPr>
              <w:t>2856 Country Squire Lane</w:t>
            </w:r>
          </w:p>
          <w:p w:rsidR="00164DE3" w:rsidRPr="002F4556" w:rsidRDefault="00164DE3" w:rsidP="00164DE3">
            <w:pPr>
              <w:tabs>
                <w:tab w:val="left" w:pos="-720"/>
              </w:tabs>
              <w:suppressAutoHyphens/>
              <w:jc w:val="center"/>
              <w:rPr>
                <w:rFonts w:ascii="Times New Roman" w:hAnsi="Times New Roman" w:cs="Times New Roman"/>
                <w:spacing w:val="-2"/>
                <w:sz w:val="22"/>
                <w:szCs w:val="22"/>
              </w:rPr>
            </w:pPr>
            <w:r>
              <w:rPr>
                <w:rFonts w:ascii="Times New Roman" w:hAnsi="Times New Roman" w:cs="Times New Roman"/>
                <w:spacing w:val="-2"/>
                <w:sz w:val="22"/>
                <w:szCs w:val="22"/>
              </w:rPr>
              <w:t>Decatur, GA 30033</w:t>
            </w:r>
          </w:p>
        </w:tc>
      </w:tr>
      <w:tr w:rsidR="000B5AD8" w:rsidRPr="00C11F21" w:rsidTr="00934FBF">
        <w:trPr>
          <w:trHeight w:val="258"/>
        </w:trPr>
        <w:tc>
          <w:tcPr>
            <w:tcW w:w="4705" w:type="dxa"/>
          </w:tcPr>
          <w:p w:rsidR="000B5AD8" w:rsidRPr="00C11F21" w:rsidRDefault="000B5AD8" w:rsidP="00934FBF">
            <w:pPr>
              <w:pStyle w:val="PlainText"/>
              <w:rPr>
                <w:rFonts w:ascii="Times New Roman" w:hAnsi="Times New Roman" w:cs="Times New Roman"/>
                <w:sz w:val="22"/>
                <w:szCs w:val="22"/>
              </w:rPr>
            </w:pPr>
          </w:p>
        </w:tc>
        <w:tc>
          <w:tcPr>
            <w:tcW w:w="4705" w:type="dxa"/>
          </w:tcPr>
          <w:p w:rsidR="000B5AD8" w:rsidRPr="00C11F21" w:rsidRDefault="000B5AD8" w:rsidP="00934FBF">
            <w:pPr>
              <w:rPr>
                <w:rFonts w:ascii="Times New Roman" w:hAnsi="Times New Roman" w:cs="Times New Roman"/>
                <w:sz w:val="22"/>
                <w:szCs w:val="22"/>
              </w:rPr>
            </w:pPr>
          </w:p>
        </w:tc>
      </w:tr>
      <w:tr w:rsidR="000B5AD8" w:rsidRPr="00C11F21" w:rsidTr="00164DE3">
        <w:trPr>
          <w:trHeight w:val="522"/>
        </w:trPr>
        <w:tc>
          <w:tcPr>
            <w:tcW w:w="4705" w:type="dxa"/>
          </w:tcPr>
          <w:p w:rsidR="000B5AD8" w:rsidRPr="00C11F21" w:rsidRDefault="00CD712E" w:rsidP="00164DE3">
            <w:pPr>
              <w:pStyle w:val="BodyText"/>
              <w:spacing w:line="240" w:lineRule="auto"/>
              <w:jc w:val="center"/>
            </w:pPr>
            <w:r>
              <w:t>Dave Flan</w:t>
            </w:r>
            <w:r w:rsidR="00164DE3">
              <w:t>a</w:t>
            </w:r>
            <w:r>
              <w:t>gan</w:t>
            </w:r>
          </w:p>
        </w:tc>
        <w:tc>
          <w:tcPr>
            <w:tcW w:w="4705" w:type="dxa"/>
          </w:tcPr>
          <w:p w:rsidR="00CD712E" w:rsidRDefault="00164DE3" w:rsidP="00164DE3">
            <w:pPr>
              <w:tabs>
                <w:tab w:val="left" w:pos="-720"/>
              </w:tabs>
              <w:suppressAutoHyphens/>
              <w:spacing w:line="240" w:lineRule="atLeast"/>
              <w:jc w:val="center"/>
              <w:rPr>
                <w:rFonts w:ascii="Times New Roman" w:hAnsi="Times New Roman" w:cs="Times New Roman"/>
                <w:sz w:val="22"/>
                <w:szCs w:val="22"/>
              </w:rPr>
            </w:pPr>
            <w:r>
              <w:rPr>
                <w:rFonts w:ascii="Times New Roman" w:hAnsi="Times New Roman" w:cs="Times New Roman"/>
                <w:sz w:val="22"/>
                <w:szCs w:val="22"/>
              </w:rPr>
              <w:t>2863 Ponderosa Circle</w:t>
            </w:r>
          </w:p>
          <w:p w:rsidR="00164DE3" w:rsidRDefault="00164DE3" w:rsidP="00164DE3">
            <w:pPr>
              <w:tabs>
                <w:tab w:val="left" w:pos="-720"/>
              </w:tabs>
              <w:suppressAutoHyphens/>
              <w:spacing w:line="240" w:lineRule="atLeast"/>
              <w:jc w:val="center"/>
              <w:rPr>
                <w:rFonts w:ascii="Times New Roman" w:hAnsi="Times New Roman" w:cs="Times New Roman"/>
                <w:sz w:val="22"/>
                <w:szCs w:val="22"/>
              </w:rPr>
            </w:pPr>
            <w:r>
              <w:rPr>
                <w:rFonts w:ascii="Times New Roman" w:hAnsi="Times New Roman" w:cs="Times New Roman"/>
                <w:sz w:val="22"/>
                <w:szCs w:val="22"/>
              </w:rPr>
              <w:t>Decatur, GA 30033</w:t>
            </w:r>
          </w:p>
          <w:p w:rsidR="00CD712E" w:rsidRPr="002F4556" w:rsidRDefault="00CD712E" w:rsidP="00934FBF">
            <w:pPr>
              <w:tabs>
                <w:tab w:val="left" w:pos="-720"/>
              </w:tabs>
              <w:suppressAutoHyphens/>
              <w:spacing w:line="240" w:lineRule="atLeast"/>
              <w:jc w:val="both"/>
              <w:rPr>
                <w:rFonts w:ascii="Times New Roman" w:hAnsi="Times New Roman" w:cs="Times New Roman"/>
                <w:spacing w:val="-2"/>
                <w:sz w:val="22"/>
                <w:szCs w:val="22"/>
              </w:rPr>
            </w:pPr>
          </w:p>
        </w:tc>
      </w:tr>
      <w:tr w:rsidR="000B5AD8" w:rsidRPr="00C11F21" w:rsidTr="00934FBF">
        <w:trPr>
          <w:trHeight w:val="244"/>
        </w:trPr>
        <w:tc>
          <w:tcPr>
            <w:tcW w:w="4705" w:type="dxa"/>
          </w:tcPr>
          <w:p w:rsidR="000B5AD8" w:rsidRDefault="00CD712E" w:rsidP="00934FBF">
            <w:pPr>
              <w:pStyle w:val="BodyText"/>
              <w:spacing w:line="240" w:lineRule="auto"/>
              <w:jc w:val="center"/>
            </w:pPr>
            <w:r>
              <w:t>Dawn Taylor</w:t>
            </w:r>
          </w:p>
          <w:p w:rsidR="00164DE3" w:rsidRDefault="00164DE3" w:rsidP="00934FBF">
            <w:pPr>
              <w:pStyle w:val="BodyText"/>
              <w:spacing w:line="240" w:lineRule="auto"/>
              <w:jc w:val="center"/>
            </w:pPr>
          </w:p>
          <w:p w:rsidR="00164DE3" w:rsidRDefault="00164DE3" w:rsidP="00934FBF">
            <w:pPr>
              <w:pStyle w:val="BodyText"/>
              <w:spacing w:line="240" w:lineRule="auto"/>
              <w:jc w:val="center"/>
            </w:pPr>
          </w:p>
          <w:p w:rsidR="00164DE3" w:rsidRPr="00C11F21" w:rsidRDefault="00164DE3" w:rsidP="00934FBF">
            <w:pPr>
              <w:pStyle w:val="BodyText"/>
              <w:spacing w:line="240" w:lineRule="auto"/>
              <w:jc w:val="center"/>
            </w:pPr>
            <w:r>
              <w:t>Patricia Cornwell</w:t>
            </w:r>
          </w:p>
        </w:tc>
        <w:tc>
          <w:tcPr>
            <w:tcW w:w="4705" w:type="dxa"/>
          </w:tcPr>
          <w:p w:rsidR="000B5AD8" w:rsidRDefault="00164DE3" w:rsidP="00164DE3">
            <w:pPr>
              <w:pStyle w:val="BodyText"/>
              <w:spacing w:line="240" w:lineRule="auto"/>
              <w:jc w:val="center"/>
            </w:pPr>
            <w:r>
              <w:t xml:space="preserve">1874 </w:t>
            </w:r>
            <w:proofErr w:type="spellStart"/>
            <w:r>
              <w:t>Castleway</w:t>
            </w:r>
            <w:proofErr w:type="spellEnd"/>
            <w:r>
              <w:t xml:space="preserve"> Lane NE</w:t>
            </w:r>
          </w:p>
          <w:p w:rsidR="00164DE3" w:rsidRDefault="00164DE3" w:rsidP="00164DE3">
            <w:pPr>
              <w:pStyle w:val="BodyText"/>
              <w:spacing w:line="240" w:lineRule="auto"/>
              <w:jc w:val="center"/>
            </w:pPr>
            <w:r>
              <w:t>Atlanta, GA 30345</w:t>
            </w:r>
          </w:p>
          <w:p w:rsidR="00164DE3" w:rsidRDefault="00164DE3" w:rsidP="00164DE3">
            <w:pPr>
              <w:pStyle w:val="BodyText"/>
              <w:spacing w:line="240" w:lineRule="auto"/>
              <w:jc w:val="center"/>
            </w:pPr>
          </w:p>
          <w:p w:rsidR="00CD712E" w:rsidRDefault="00164DE3" w:rsidP="00164DE3">
            <w:pPr>
              <w:pStyle w:val="BodyText"/>
              <w:spacing w:line="240" w:lineRule="auto"/>
              <w:jc w:val="center"/>
            </w:pPr>
            <w:r>
              <w:t>3166 Vine Circle</w:t>
            </w:r>
          </w:p>
          <w:p w:rsidR="00164DE3" w:rsidRPr="00C11F21" w:rsidRDefault="00164DE3" w:rsidP="00164DE3">
            <w:pPr>
              <w:pStyle w:val="BodyText"/>
              <w:spacing w:line="240" w:lineRule="auto"/>
              <w:jc w:val="center"/>
            </w:pPr>
            <w:r>
              <w:t>Decatur, GA 30033</w:t>
            </w:r>
          </w:p>
        </w:tc>
      </w:tr>
    </w:tbl>
    <w:p w:rsidR="000B5AD8" w:rsidRDefault="000B5AD8" w:rsidP="000B5AD8">
      <w:pPr>
        <w:pStyle w:val="Heading1"/>
        <w:spacing w:line="240" w:lineRule="auto"/>
        <w:rPr>
          <w:u w:val="single"/>
        </w:rPr>
      </w:pPr>
    </w:p>
    <w:p w:rsidR="000B5AD8" w:rsidRPr="00C11F21" w:rsidRDefault="000B5AD8" w:rsidP="000B5AD8">
      <w:pPr>
        <w:pStyle w:val="Heading1"/>
        <w:rPr>
          <w:u w:val="single"/>
        </w:rPr>
      </w:pPr>
      <w:r w:rsidRPr="00C11F21">
        <w:rPr>
          <w:u w:val="single"/>
        </w:rPr>
        <w:t>ARTICLE VIII</w:t>
      </w:r>
    </w:p>
    <w:p w:rsidR="000B5AD8" w:rsidRPr="00C11F21" w:rsidRDefault="000B5AD8" w:rsidP="000B5AD8">
      <w:pPr>
        <w:tabs>
          <w:tab w:val="center" w:pos="4680"/>
        </w:tabs>
        <w:suppressAutoHyphens/>
        <w:spacing w:line="240" w:lineRule="atLeast"/>
        <w:jc w:val="both"/>
        <w:rPr>
          <w:rFonts w:ascii="Times New Roman" w:hAnsi="Times New Roman" w:cs="Times New Roman"/>
          <w:b/>
          <w:bCs/>
          <w:spacing w:val="-2"/>
          <w:sz w:val="22"/>
          <w:szCs w:val="22"/>
        </w:rPr>
      </w:pPr>
    </w:p>
    <w:p w:rsidR="000B5AD8" w:rsidRPr="00C11F21" w:rsidRDefault="000B5AD8" w:rsidP="000B5AD8">
      <w:pPr>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b/>
          <w:bCs/>
          <w:spacing w:val="-2"/>
          <w:sz w:val="22"/>
          <w:szCs w:val="22"/>
        </w:rPr>
        <w:tab/>
      </w:r>
      <w:r w:rsidRPr="00C11F21">
        <w:rPr>
          <w:rFonts w:ascii="Times New Roman" w:hAnsi="Times New Roman" w:cs="Times New Roman"/>
          <w:spacing w:val="-2"/>
          <w:sz w:val="22"/>
          <w:szCs w:val="22"/>
        </w:rPr>
        <w:t xml:space="preserve">Upon the dissolution of the Corporation or the winding up of its affairs, the Board of Directors shall, after paying or making provision for the payment of the liabilities of the Corporation, distribute, transfer, convey, deliver, and pay over all of the assets of the Corporation then remaining in the hands of the Corporation exclusively for one or more exempt purposes within the meaning of Section 501(c)(3) of the Code or to organizations which are then exempt from federal tax under Section 501(c)(3) of the Code, or corresponding provisions of any subsequent federal tax laws.  </w:t>
      </w:r>
    </w:p>
    <w:p w:rsidR="000B5AD8" w:rsidRPr="00C11F21" w:rsidRDefault="000B5AD8" w:rsidP="000B5AD8">
      <w:pPr>
        <w:suppressAutoHyphens/>
        <w:spacing w:line="240" w:lineRule="atLeast"/>
        <w:jc w:val="both"/>
        <w:rPr>
          <w:rFonts w:ascii="Times New Roman" w:hAnsi="Times New Roman" w:cs="Times New Roman"/>
          <w:spacing w:val="-2"/>
          <w:sz w:val="22"/>
          <w:szCs w:val="22"/>
        </w:rPr>
      </w:pPr>
    </w:p>
    <w:p w:rsidR="000B5AD8" w:rsidRPr="00C11F21" w:rsidRDefault="000B5AD8" w:rsidP="000B5AD8">
      <w:pPr>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IX</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pacing w:val="-2"/>
          <w:sz w:val="22"/>
          <w:szCs w:val="22"/>
        </w:rPr>
        <w:tab/>
        <w:t xml:space="preserve">Notwithstanding any other provision in these Articles, the Corporation shall not conduct or carry on any activities not permitted to be conducted or carried on by an organization exempt under Section 501(c)(3) of the Code, or corresponding provisions of any subsequent federal tax laws.  </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spacing w:val="-2"/>
          <w:sz w:val="22"/>
          <w:szCs w:val="22"/>
          <w:u w:val="single"/>
        </w:rPr>
      </w:pPr>
      <w:r w:rsidRPr="00C11F21">
        <w:rPr>
          <w:rFonts w:ascii="Times New Roman" w:hAnsi="Times New Roman" w:cs="Times New Roman"/>
          <w:b/>
          <w:bCs/>
          <w:spacing w:val="-2"/>
          <w:sz w:val="22"/>
          <w:szCs w:val="22"/>
          <w:u w:val="single"/>
        </w:rPr>
        <w:t>ARTICLE X</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jc w:val="both"/>
        <w:rPr>
          <w:rFonts w:ascii="Times New Roman" w:hAnsi="Times New Roman" w:cs="Times New Roman"/>
          <w:color w:val="000000"/>
          <w:sz w:val="22"/>
          <w:szCs w:val="22"/>
        </w:rPr>
      </w:pPr>
      <w:r w:rsidRPr="00C11F21">
        <w:rPr>
          <w:rFonts w:ascii="Times New Roman" w:hAnsi="Times New Roman" w:cs="Times New Roman"/>
          <w:spacing w:val="-2"/>
          <w:sz w:val="22"/>
          <w:szCs w:val="22"/>
        </w:rPr>
        <w:tab/>
        <w:t xml:space="preserve">(a) </w:t>
      </w:r>
      <w:r w:rsidRPr="00C11F21">
        <w:rPr>
          <w:rFonts w:ascii="Times New Roman" w:hAnsi="Times New Roman" w:cs="Times New Roman"/>
          <w:spacing w:val="-2"/>
          <w:sz w:val="22"/>
          <w:szCs w:val="22"/>
        </w:rPr>
        <w:tab/>
        <w:t>The Board of Directors of the Corporation shall be immune from liability to the Corporation for any action taken or any failure to take action as a Director to the fullest extent permitted from time to time by the Georgia Nonprofit Corporation Code or any applicable successor law or laws.</w:t>
      </w:r>
      <w:r w:rsidRPr="00C11F21">
        <w:rPr>
          <w:rFonts w:ascii="Times New Roman" w:hAnsi="Times New Roman" w:cs="Times New Roman"/>
          <w:color w:val="000000"/>
          <w:sz w:val="22"/>
          <w:szCs w:val="22"/>
        </w:rPr>
        <w:t xml:space="preserve"> </w:t>
      </w:r>
      <w:r w:rsidRPr="00C11F21">
        <w:rPr>
          <w:rFonts w:ascii="Times New Roman" w:hAnsi="Times New Roman" w:cs="Times New Roman"/>
          <w:color w:val="000000"/>
          <w:sz w:val="22"/>
          <w:szCs w:val="22"/>
        </w:rPr>
        <w:tab/>
      </w:r>
    </w:p>
    <w:p w:rsidR="000B5AD8" w:rsidRPr="00C11F21" w:rsidRDefault="000B5AD8" w:rsidP="000B5AD8">
      <w:pPr>
        <w:jc w:val="both"/>
        <w:rPr>
          <w:rFonts w:ascii="Times New Roman" w:hAnsi="Times New Roman" w:cs="Times New Roman"/>
          <w:color w:val="000000"/>
          <w:sz w:val="22"/>
          <w:szCs w:val="22"/>
        </w:rPr>
      </w:pPr>
    </w:p>
    <w:p w:rsidR="000B5AD8" w:rsidRPr="00C11F21" w:rsidRDefault="000B5AD8" w:rsidP="000B5AD8">
      <w:pPr>
        <w:jc w:val="both"/>
        <w:rPr>
          <w:rFonts w:ascii="Times New Roman" w:hAnsi="Times New Roman" w:cs="Times New Roman"/>
          <w:color w:val="000000"/>
          <w:sz w:val="22"/>
          <w:szCs w:val="22"/>
        </w:rPr>
      </w:pPr>
      <w:r w:rsidRPr="00C11F21">
        <w:rPr>
          <w:rFonts w:ascii="Times New Roman" w:hAnsi="Times New Roman" w:cs="Times New Roman"/>
          <w:color w:val="000000"/>
          <w:sz w:val="22"/>
          <w:szCs w:val="22"/>
        </w:rPr>
        <w:tab/>
        <w:t xml:space="preserve">(b) </w:t>
      </w:r>
      <w:r w:rsidRPr="00C11F21">
        <w:rPr>
          <w:rFonts w:ascii="Times New Roman" w:hAnsi="Times New Roman" w:cs="Times New Roman"/>
          <w:color w:val="000000"/>
          <w:sz w:val="22"/>
          <w:szCs w:val="22"/>
        </w:rPr>
        <w:tab/>
      </w:r>
      <w:r w:rsidRPr="00C11F21">
        <w:rPr>
          <w:rFonts w:ascii="Times New Roman" w:hAnsi="Times New Roman" w:cs="Times New Roman"/>
          <w:spacing w:val="-2"/>
          <w:sz w:val="22"/>
          <w:szCs w:val="22"/>
        </w:rPr>
        <w:t xml:space="preserve">The Officers of the Corporation shall be immune from liability to the Corporation for any action taken or any failure to take action as an Officer to the fullest extent permitted from time to time by the Georgia Nonprofit </w:t>
      </w:r>
      <w:r w:rsidRPr="00C11F21">
        <w:rPr>
          <w:rFonts w:ascii="Times New Roman" w:hAnsi="Times New Roman" w:cs="Times New Roman"/>
          <w:spacing w:val="-2"/>
          <w:sz w:val="22"/>
          <w:szCs w:val="22"/>
        </w:rPr>
        <w:lastRenderedPageBreak/>
        <w:t>Corporation Code or any applicable successor law or laws.</w:t>
      </w:r>
      <w:r w:rsidRPr="00C11F21">
        <w:rPr>
          <w:rFonts w:ascii="Times New Roman" w:hAnsi="Times New Roman" w:cs="Times New Roman"/>
          <w:color w:val="000000"/>
          <w:sz w:val="22"/>
          <w:szCs w:val="22"/>
        </w:rPr>
        <w:t xml:space="preserve"> </w:t>
      </w:r>
      <w:r w:rsidRPr="00C11F21">
        <w:rPr>
          <w:rFonts w:ascii="Times New Roman" w:hAnsi="Times New Roman" w:cs="Times New Roman"/>
          <w:color w:val="000000"/>
          <w:sz w:val="22"/>
          <w:szCs w:val="22"/>
        </w:rPr>
        <w:tab/>
      </w:r>
    </w:p>
    <w:p w:rsidR="000B5AD8" w:rsidRPr="00C11F21" w:rsidRDefault="000B5AD8" w:rsidP="000B5AD8">
      <w:pPr>
        <w:jc w:val="both"/>
        <w:rPr>
          <w:rFonts w:ascii="Times New Roman" w:hAnsi="Times New Roman" w:cs="Times New Roman"/>
          <w:color w:val="000000"/>
          <w:sz w:val="22"/>
          <w:szCs w:val="22"/>
        </w:rPr>
      </w:pPr>
    </w:p>
    <w:p w:rsidR="000B5AD8" w:rsidRPr="00C11F21" w:rsidRDefault="000B5AD8" w:rsidP="000B5AD8">
      <w:pPr>
        <w:tabs>
          <w:tab w:val="center" w:pos="4680"/>
        </w:tabs>
        <w:suppressAutoHyphens/>
        <w:spacing w:line="240" w:lineRule="atLeast"/>
        <w:jc w:val="center"/>
        <w:rPr>
          <w:rFonts w:ascii="Times New Roman" w:hAnsi="Times New Roman" w:cs="Times New Roman"/>
          <w:b/>
          <w:sz w:val="22"/>
          <w:szCs w:val="22"/>
          <w:u w:val="single"/>
        </w:rPr>
      </w:pPr>
      <w:r w:rsidRPr="00C11F21">
        <w:rPr>
          <w:rFonts w:ascii="Times New Roman" w:hAnsi="Times New Roman" w:cs="Times New Roman"/>
          <w:b/>
          <w:sz w:val="22"/>
          <w:szCs w:val="22"/>
          <w:u w:val="single"/>
        </w:rPr>
        <w:t>ARTICLE XI</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CD712E">
      <w:pPr>
        <w:widowControl/>
        <w:tabs>
          <w:tab w:val="left" w:pos="3600"/>
        </w:tabs>
        <w:spacing w:after="240"/>
        <w:ind w:firstLine="440"/>
        <w:jc w:val="both"/>
        <w:rPr>
          <w:rFonts w:ascii="Times New Roman" w:hAnsi="Times New Roman" w:cs="Times New Roman"/>
          <w:sz w:val="22"/>
          <w:szCs w:val="22"/>
        </w:rPr>
      </w:pPr>
      <w:r w:rsidRPr="00C11F21">
        <w:rPr>
          <w:rFonts w:ascii="Times New Roman" w:hAnsi="Times New Roman" w:cs="Times New Roman"/>
          <w:spacing w:val="-2"/>
          <w:sz w:val="22"/>
          <w:szCs w:val="22"/>
        </w:rPr>
        <w:t>The mailing address of the initial principal office of the Corporation is</w:t>
      </w:r>
      <w:r>
        <w:rPr>
          <w:rFonts w:ascii="Times New Roman" w:hAnsi="Times New Roman" w:cs="Times New Roman"/>
          <w:sz w:val="22"/>
          <w:szCs w:val="22"/>
        </w:rPr>
        <w:t xml:space="preserve"> </w:t>
      </w:r>
      <w:r w:rsidR="00CD712E">
        <w:rPr>
          <w:rFonts w:ascii="Times New Roman" w:hAnsi="Times New Roman" w:cs="Times New Roman"/>
          <w:sz w:val="22"/>
          <w:szCs w:val="22"/>
        </w:rPr>
        <w:t xml:space="preserve">1782 </w:t>
      </w:r>
      <w:proofErr w:type="spellStart"/>
      <w:r w:rsidR="00CD712E">
        <w:rPr>
          <w:rFonts w:ascii="Times New Roman" w:hAnsi="Times New Roman" w:cs="Times New Roman"/>
          <w:sz w:val="22"/>
          <w:szCs w:val="22"/>
        </w:rPr>
        <w:t>Briarlake</w:t>
      </w:r>
      <w:proofErr w:type="spellEnd"/>
      <w:r w:rsidR="00CD712E">
        <w:rPr>
          <w:rFonts w:ascii="Times New Roman" w:hAnsi="Times New Roman" w:cs="Times New Roman"/>
          <w:sz w:val="22"/>
          <w:szCs w:val="22"/>
        </w:rPr>
        <w:t xml:space="preserve"> Circle</w:t>
      </w:r>
      <w:r>
        <w:rPr>
          <w:rFonts w:ascii="Times New Roman" w:hAnsi="Times New Roman" w:cs="Times New Roman"/>
          <w:sz w:val="22"/>
          <w:szCs w:val="22"/>
        </w:rPr>
        <w:t xml:space="preserve">, </w:t>
      </w:r>
      <w:r w:rsidR="00CD712E">
        <w:rPr>
          <w:rFonts w:ascii="Times New Roman" w:hAnsi="Times New Roman" w:cs="Times New Roman"/>
          <w:sz w:val="22"/>
          <w:szCs w:val="22"/>
        </w:rPr>
        <w:t>Decatur</w:t>
      </w:r>
      <w:r>
        <w:rPr>
          <w:rFonts w:ascii="Times New Roman" w:hAnsi="Times New Roman" w:cs="Times New Roman"/>
          <w:sz w:val="22"/>
          <w:szCs w:val="22"/>
        </w:rPr>
        <w:t>, Georgia 30</w:t>
      </w:r>
      <w:r w:rsidR="00CD712E">
        <w:rPr>
          <w:rFonts w:ascii="Times New Roman" w:hAnsi="Times New Roman" w:cs="Times New Roman"/>
          <w:sz w:val="22"/>
          <w:szCs w:val="22"/>
        </w:rPr>
        <w:t>033</w:t>
      </w:r>
      <w:r w:rsidRPr="00C11F21">
        <w:rPr>
          <w:rFonts w:ascii="Times New Roman" w:hAnsi="Times New Roman" w:cs="Times New Roman"/>
          <w:sz w:val="22"/>
          <w:szCs w:val="22"/>
        </w:rPr>
        <w:t>.</w:t>
      </w:r>
    </w:p>
    <w:p w:rsidR="000B5AD8" w:rsidRPr="00C11F21" w:rsidRDefault="000B5AD8" w:rsidP="000B5AD8">
      <w:pPr>
        <w:widowControl/>
        <w:tabs>
          <w:tab w:val="left" w:pos="3600"/>
        </w:tabs>
        <w:jc w:val="center"/>
        <w:rPr>
          <w:rFonts w:ascii="Times New Roman" w:hAnsi="Times New Roman" w:cs="Times New Roman"/>
          <w:b/>
          <w:sz w:val="22"/>
          <w:szCs w:val="22"/>
          <w:u w:val="single"/>
        </w:rPr>
      </w:pPr>
      <w:r w:rsidRPr="00C11F21">
        <w:rPr>
          <w:rFonts w:ascii="Times New Roman" w:hAnsi="Times New Roman" w:cs="Times New Roman"/>
          <w:b/>
          <w:sz w:val="22"/>
          <w:szCs w:val="22"/>
        </w:rPr>
        <w:t xml:space="preserve"> </w:t>
      </w:r>
      <w:r w:rsidRPr="00C11F21">
        <w:rPr>
          <w:rFonts w:ascii="Times New Roman" w:hAnsi="Times New Roman" w:cs="Times New Roman"/>
          <w:b/>
          <w:sz w:val="22"/>
          <w:szCs w:val="22"/>
          <w:u w:val="single"/>
        </w:rPr>
        <w:t>ARTICLE XII</w:t>
      </w:r>
    </w:p>
    <w:p w:rsidR="000B5AD8" w:rsidRPr="00C11F21" w:rsidRDefault="000B5AD8" w:rsidP="000B5AD8">
      <w:pPr>
        <w:widowControl/>
        <w:tabs>
          <w:tab w:val="left" w:pos="3600"/>
        </w:tabs>
        <w:ind w:firstLine="446"/>
        <w:jc w:val="center"/>
        <w:rPr>
          <w:rFonts w:ascii="Times New Roman" w:hAnsi="Times New Roman" w:cs="Times New Roman"/>
          <w:b/>
          <w:sz w:val="22"/>
          <w:szCs w:val="22"/>
          <w:u w:val="single"/>
        </w:rPr>
      </w:pPr>
    </w:p>
    <w:p w:rsidR="000B5AD8" w:rsidRPr="00C11F21" w:rsidRDefault="000B5AD8" w:rsidP="000B5AD8">
      <w:pPr>
        <w:widowControl/>
        <w:tabs>
          <w:tab w:val="left" w:pos="3600"/>
        </w:tabs>
        <w:ind w:firstLine="446"/>
        <w:jc w:val="both"/>
        <w:rPr>
          <w:rFonts w:ascii="Times New Roman" w:hAnsi="Times New Roman" w:cs="Times New Roman"/>
          <w:sz w:val="22"/>
          <w:szCs w:val="22"/>
        </w:rPr>
      </w:pPr>
      <w:r w:rsidRPr="00C11F21">
        <w:rPr>
          <w:rFonts w:ascii="Times New Roman" w:hAnsi="Times New Roman" w:cs="Times New Roman"/>
          <w:sz w:val="22"/>
          <w:szCs w:val="22"/>
        </w:rPr>
        <w:t>If the Corporation is classified as a “private foundation” (as that term is defined in Section 509 of the Code), then notwithstanding any other provisions of these Articles of Incorporation or the bylaws of the Corporation, the Corporation: (a) shall distribute its income for each taxable year at such time and in such manner as not to become subject to the tax on undistributed income imposed by Section 4942 of the Code; (b) shall not engage in any act of self-dealing as defined in Section 4941(d) of the Code; (c) shall not retain any excess business holdings as defined in Section 4943(c) of the Code; (d) shall not make any investments in such a manner as to subject it to tax under Section 4944 of the Code; and (e) shall not make any taxable expenditures as defined in Section 4945(d) of the Code.</w:t>
      </w:r>
    </w:p>
    <w:p w:rsidR="000B5AD8" w:rsidRPr="00C11F21" w:rsidRDefault="000B5AD8" w:rsidP="000B5AD8">
      <w:pPr>
        <w:widowControl/>
        <w:tabs>
          <w:tab w:val="left" w:pos="3600"/>
        </w:tabs>
        <w:ind w:firstLine="446"/>
        <w:jc w:val="both"/>
        <w:rPr>
          <w:rFonts w:ascii="Times New Roman" w:hAnsi="Times New Roman" w:cs="Times New Roman"/>
          <w:sz w:val="22"/>
          <w:szCs w:val="22"/>
        </w:rPr>
      </w:pPr>
    </w:p>
    <w:p w:rsidR="000B5AD8" w:rsidRPr="00C11F21" w:rsidRDefault="000B5AD8" w:rsidP="000B5AD8">
      <w:pPr>
        <w:widowControl/>
        <w:tabs>
          <w:tab w:val="left" w:pos="3600"/>
        </w:tabs>
        <w:ind w:firstLine="446"/>
        <w:jc w:val="both"/>
        <w:rPr>
          <w:rFonts w:ascii="Times New Roman" w:hAnsi="Times New Roman" w:cs="Times New Roman"/>
          <w:b/>
          <w:sz w:val="22"/>
          <w:szCs w:val="22"/>
          <w:u w:val="single"/>
        </w:rPr>
      </w:pPr>
    </w:p>
    <w:p w:rsidR="000B5AD8" w:rsidRPr="00C11F21" w:rsidRDefault="000B5AD8" w:rsidP="000F6E8A">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b/>
          <w:bCs/>
          <w:spacing w:val="-2"/>
          <w:sz w:val="22"/>
          <w:szCs w:val="22"/>
        </w:rPr>
        <w:tab/>
        <w:t xml:space="preserve">IN WITNESS WHEREOF, </w:t>
      </w:r>
      <w:r w:rsidRPr="00C11F21">
        <w:rPr>
          <w:rFonts w:ascii="Times New Roman" w:hAnsi="Times New Roman" w:cs="Times New Roman"/>
          <w:spacing w:val="-2"/>
          <w:sz w:val="22"/>
          <w:szCs w:val="22"/>
        </w:rPr>
        <w:t xml:space="preserve">the undersigned has executed these Articles of Incorporation this </w:t>
      </w:r>
      <w:r w:rsidR="00CD712E">
        <w:rPr>
          <w:rFonts w:ascii="Times New Roman" w:hAnsi="Times New Roman" w:cs="Times New Roman"/>
          <w:spacing w:val="-2"/>
          <w:sz w:val="22"/>
          <w:szCs w:val="22"/>
        </w:rPr>
        <w:t>____</w:t>
      </w:r>
      <w:r w:rsidRPr="00C11F21">
        <w:rPr>
          <w:rFonts w:ascii="Times New Roman" w:hAnsi="Times New Roman" w:cs="Times New Roman"/>
          <w:spacing w:val="-2"/>
          <w:sz w:val="22"/>
          <w:szCs w:val="22"/>
        </w:rPr>
        <w:t xml:space="preserve"> day of </w:t>
      </w:r>
      <w:r w:rsidR="000F6E8A">
        <w:rPr>
          <w:rFonts w:ascii="Times New Roman" w:hAnsi="Times New Roman" w:cs="Times New Roman"/>
          <w:spacing w:val="-2"/>
          <w:sz w:val="22"/>
          <w:szCs w:val="22"/>
        </w:rPr>
        <w:t>October</w:t>
      </w:r>
      <w:r w:rsidRPr="00C11F21">
        <w:rPr>
          <w:rFonts w:ascii="Times New Roman" w:hAnsi="Times New Roman" w:cs="Times New Roman"/>
          <w:spacing w:val="-2"/>
          <w:sz w:val="22"/>
          <w:szCs w:val="22"/>
        </w:rPr>
        <w:t>, 201</w:t>
      </w:r>
      <w:r w:rsidR="00CD712E">
        <w:rPr>
          <w:rFonts w:ascii="Times New Roman" w:hAnsi="Times New Roman" w:cs="Times New Roman"/>
          <w:spacing w:val="-2"/>
          <w:sz w:val="22"/>
          <w:szCs w:val="22"/>
        </w:rPr>
        <w:t>5</w:t>
      </w:r>
      <w:r w:rsidRPr="00C11F21">
        <w:rPr>
          <w:rFonts w:ascii="Times New Roman" w:hAnsi="Times New Roman" w:cs="Times New Roman"/>
          <w:spacing w:val="-2"/>
          <w:sz w:val="22"/>
          <w:szCs w:val="22"/>
        </w:rPr>
        <w:t>.</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CD712E">
      <w:pPr>
        <w:tabs>
          <w:tab w:val="left" w:pos="-720"/>
        </w:tabs>
        <w:suppressAutoHyphens/>
        <w:spacing w:line="240" w:lineRule="atLeast"/>
        <w:jc w:val="both"/>
        <w:rPr>
          <w:rFonts w:ascii="Times New Roman" w:hAnsi="Times New Roman" w:cs="Times New Roman"/>
          <w:spacing w:val="-2"/>
          <w:sz w:val="22"/>
          <w:szCs w:val="22"/>
        </w:rPr>
      </w:pP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t>______________________________</w:t>
      </w:r>
      <w:r w:rsidRPr="00C11F21">
        <w:rPr>
          <w:rFonts w:ascii="Times New Roman" w:hAnsi="Times New Roman" w:cs="Times New Roman"/>
          <w:spacing w:val="-2"/>
          <w:sz w:val="22"/>
          <w:szCs w:val="22"/>
          <w:u w:val="single"/>
        </w:rPr>
        <w:t xml:space="preserve">            </w:t>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r>
      <w:r w:rsidRPr="00C11F21">
        <w:rPr>
          <w:rFonts w:ascii="Times New Roman" w:hAnsi="Times New Roman" w:cs="Times New Roman"/>
          <w:spacing w:val="-2"/>
          <w:sz w:val="22"/>
          <w:szCs w:val="22"/>
        </w:rPr>
        <w:tab/>
        <w:t xml:space="preserve">                        </w:t>
      </w:r>
      <w:r>
        <w:rPr>
          <w:rFonts w:ascii="Times New Roman" w:hAnsi="Times New Roman" w:cs="Times New Roman"/>
          <w:spacing w:val="-2"/>
          <w:sz w:val="22"/>
          <w:szCs w:val="22"/>
        </w:rPr>
        <w:tab/>
      </w:r>
      <w:r w:rsidR="00CD712E">
        <w:rPr>
          <w:rFonts w:ascii="Times New Roman" w:hAnsi="Times New Roman" w:cs="Times New Roman"/>
          <w:spacing w:val="-2"/>
          <w:sz w:val="22"/>
          <w:szCs w:val="22"/>
        </w:rPr>
        <w:t>Dylan E. Donley</w:t>
      </w:r>
      <w:r w:rsidRPr="00C11F21">
        <w:rPr>
          <w:rFonts w:ascii="Times New Roman" w:hAnsi="Times New Roman" w:cs="Times New Roman"/>
          <w:spacing w:val="-2"/>
          <w:sz w:val="22"/>
          <w:szCs w:val="22"/>
        </w:rPr>
        <w:t>, Incorporator</w:t>
      </w: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0B5AD8" w:rsidRPr="00C11F21" w:rsidRDefault="000B5AD8" w:rsidP="000B5AD8">
      <w:pPr>
        <w:tabs>
          <w:tab w:val="left" w:pos="-720"/>
        </w:tabs>
        <w:suppressAutoHyphens/>
        <w:spacing w:line="240" w:lineRule="atLeast"/>
        <w:jc w:val="both"/>
        <w:rPr>
          <w:rFonts w:ascii="Times New Roman" w:hAnsi="Times New Roman" w:cs="Times New Roman"/>
          <w:spacing w:val="-2"/>
          <w:sz w:val="22"/>
          <w:szCs w:val="22"/>
        </w:rPr>
      </w:pPr>
    </w:p>
    <w:p w:rsidR="00C337E2" w:rsidRDefault="00C337E2">
      <w:bookmarkStart w:id="0" w:name="_GoBack"/>
      <w:bookmarkEnd w:id="0"/>
    </w:p>
    <w:sectPr w:rsidR="00C337E2" w:rsidSect="00B958C7">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080" w:bottom="1440" w:left="1080" w:header="144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D8" w:rsidRDefault="00BD035C">
      <w:r>
        <w:separator/>
      </w:r>
    </w:p>
  </w:endnote>
  <w:endnote w:type="continuationSeparator" w:id="0">
    <w:p w:rsidR="000306D8" w:rsidRDefault="00BD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CD7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5BE" w:rsidRDefault="006A6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6A6C34">
    <w:pPr>
      <w:pStyle w:val="Footer"/>
      <w:framePr w:wrap="around" w:vAnchor="text" w:hAnchor="margin" w:xAlign="center" w:y="1"/>
      <w:rPr>
        <w:rStyle w:val="PageNumber"/>
        <w:sz w:val="16"/>
      </w:rPr>
    </w:pPr>
  </w:p>
  <w:p w:rsidR="003815BE" w:rsidRDefault="00CD712E">
    <w:pPr>
      <w:pStyle w:val="Footer"/>
      <w:framePr w:wrap="around"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sidR="006A6C34">
      <w:rPr>
        <w:rStyle w:val="PageNumber"/>
        <w:rFonts w:ascii="Times New Roman" w:hAnsi="Times New Roman" w:cs="Times New Roman"/>
        <w:noProof/>
        <w:sz w:val="22"/>
      </w:rPr>
      <w:t>2</w:t>
    </w:r>
    <w:r>
      <w:rPr>
        <w:rStyle w:val="PageNumber"/>
        <w:rFonts w:ascii="Times New Roman" w:hAnsi="Times New Roman" w:cs="Times New Roman"/>
        <w:sz w:val="22"/>
      </w:rPr>
      <w:fldChar w:fldCharType="end"/>
    </w:r>
  </w:p>
  <w:p w:rsidR="003815BE" w:rsidRDefault="006A6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6A6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D8" w:rsidRDefault="00BD035C">
      <w:r>
        <w:separator/>
      </w:r>
    </w:p>
  </w:footnote>
  <w:footnote w:type="continuationSeparator" w:id="0">
    <w:p w:rsidR="000306D8" w:rsidRDefault="00BD0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6A6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6A6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BE" w:rsidRDefault="006A6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D8"/>
    <w:rsid w:val="00001162"/>
    <w:rsid w:val="00002453"/>
    <w:rsid w:val="00006B87"/>
    <w:rsid w:val="00007D30"/>
    <w:rsid w:val="00011480"/>
    <w:rsid w:val="0001370C"/>
    <w:rsid w:val="00013AFE"/>
    <w:rsid w:val="0001421F"/>
    <w:rsid w:val="00015E29"/>
    <w:rsid w:val="000179DB"/>
    <w:rsid w:val="00025CE3"/>
    <w:rsid w:val="0003001D"/>
    <w:rsid w:val="000306D8"/>
    <w:rsid w:val="00030D61"/>
    <w:rsid w:val="00033546"/>
    <w:rsid w:val="000354BC"/>
    <w:rsid w:val="00043259"/>
    <w:rsid w:val="00047631"/>
    <w:rsid w:val="00050DB7"/>
    <w:rsid w:val="000515C4"/>
    <w:rsid w:val="00053EA7"/>
    <w:rsid w:val="000573BA"/>
    <w:rsid w:val="00060D66"/>
    <w:rsid w:val="00064237"/>
    <w:rsid w:val="0006748A"/>
    <w:rsid w:val="00067BC3"/>
    <w:rsid w:val="00072762"/>
    <w:rsid w:val="00074778"/>
    <w:rsid w:val="00080B45"/>
    <w:rsid w:val="00081515"/>
    <w:rsid w:val="000816F6"/>
    <w:rsid w:val="00083C5E"/>
    <w:rsid w:val="00092A8F"/>
    <w:rsid w:val="00092F50"/>
    <w:rsid w:val="00095616"/>
    <w:rsid w:val="000A2A11"/>
    <w:rsid w:val="000A4E1C"/>
    <w:rsid w:val="000A6CC9"/>
    <w:rsid w:val="000B0267"/>
    <w:rsid w:val="000B0278"/>
    <w:rsid w:val="000B5AD8"/>
    <w:rsid w:val="000B5ED8"/>
    <w:rsid w:val="000C64BE"/>
    <w:rsid w:val="000D17B9"/>
    <w:rsid w:val="000D25A7"/>
    <w:rsid w:val="000F003E"/>
    <w:rsid w:val="000F1096"/>
    <w:rsid w:val="000F1C69"/>
    <w:rsid w:val="000F6E8A"/>
    <w:rsid w:val="00100A49"/>
    <w:rsid w:val="001020DA"/>
    <w:rsid w:val="00102E73"/>
    <w:rsid w:val="00103745"/>
    <w:rsid w:val="0010405F"/>
    <w:rsid w:val="0011099D"/>
    <w:rsid w:val="00113D7A"/>
    <w:rsid w:val="001166BF"/>
    <w:rsid w:val="00120B00"/>
    <w:rsid w:val="00121143"/>
    <w:rsid w:val="00121848"/>
    <w:rsid w:val="0012239B"/>
    <w:rsid w:val="001224C0"/>
    <w:rsid w:val="0013133C"/>
    <w:rsid w:val="00132FB9"/>
    <w:rsid w:val="00136883"/>
    <w:rsid w:val="0013749F"/>
    <w:rsid w:val="00137E7B"/>
    <w:rsid w:val="00140021"/>
    <w:rsid w:val="00142591"/>
    <w:rsid w:val="001475BD"/>
    <w:rsid w:val="0015577C"/>
    <w:rsid w:val="001559F5"/>
    <w:rsid w:val="00156EAE"/>
    <w:rsid w:val="001603F0"/>
    <w:rsid w:val="00162981"/>
    <w:rsid w:val="00164DE3"/>
    <w:rsid w:val="001670B9"/>
    <w:rsid w:val="00167BAD"/>
    <w:rsid w:val="00170188"/>
    <w:rsid w:val="0017252B"/>
    <w:rsid w:val="001741D1"/>
    <w:rsid w:val="00175688"/>
    <w:rsid w:val="00176089"/>
    <w:rsid w:val="00177F36"/>
    <w:rsid w:val="001816C5"/>
    <w:rsid w:val="001839FB"/>
    <w:rsid w:val="0018417E"/>
    <w:rsid w:val="00186FD9"/>
    <w:rsid w:val="001905D6"/>
    <w:rsid w:val="00195268"/>
    <w:rsid w:val="001A0ABF"/>
    <w:rsid w:val="001A3FA6"/>
    <w:rsid w:val="001A4A82"/>
    <w:rsid w:val="001A4DA9"/>
    <w:rsid w:val="001B037C"/>
    <w:rsid w:val="001B2A14"/>
    <w:rsid w:val="001B38F1"/>
    <w:rsid w:val="001C2530"/>
    <w:rsid w:val="001C655E"/>
    <w:rsid w:val="001D5F92"/>
    <w:rsid w:val="001D7272"/>
    <w:rsid w:val="001E4597"/>
    <w:rsid w:val="001E4EEC"/>
    <w:rsid w:val="001E5BBB"/>
    <w:rsid w:val="001E699C"/>
    <w:rsid w:val="001F30A8"/>
    <w:rsid w:val="002010FA"/>
    <w:rsid w:val="00201739"/>
    <w:rsid w:val="00201D6E"/>
    <w:rsid w:val="002028FB"/>
    <w:rsid w:val="00217D03"/>
    <w:rsid w:val="0022305F"/>
    <w:rsid w:val="00223180"/>
    <w:rsid w:val="00223712"/>
    <w:rsid w:val="00225D33"/>
    <w:rsid w:val="0022650D"/>
    <w:rsid w:val="00226E39"/>
    <w:rsid w:val="00227045"/>
    <w:rsid w:val="00232E72"/>
    <w:rsid w:val="00243EB4"/>
    <w:rsid w:val="002444D8"/>
    <w:rsid w:val="00250E46"/>
    <w:rsid w:val="00251443"/>
    <w:rsid w:val="00253518"/>
    <w:rsid w:val="0025428D"/>
    <w:rsid w:val="0025612C"/>
    <w:rsid w:val="002607A9"/>
    <w:rsid w:val="00261086"/>
    <w:rsid w:val="002625E6"/>
    <w:rsid w:val="002626A5"/>
    <w:rsid w:val="002649DD"/>
    <w:rsid w:val="00267070"/>
    <w:rsid w:val="002679BD"/>
    <w:rsid w:val="00270C5A"/>
    <w:rsid w:val="0027200C"/>
    <w:rsid w:val="00274542"/>
    <w:rsid w:val="00276339"/>
    <w:rsid w:val="00277B13"/>
    <w:rsid w:val="002827C6"/>
    <w:rsid w:val="00285920"/>
    <w:rsid w:val="00286A07"/>
    <w:rsid w:val="00286BFA"/>
    <w:rsid w:val="00287DF9"/>
    <w:rsid w:val="002921A6"/>
    <w:rsid w:val="002A3B8E"/>
    <w:rsid w:val="002A4987"/>
    <w:rsid w:val="002B1156"/>
    <w:rsid w:val="002B1740"/>
    <w:rsid w:val="002B35A1"/>
    <w:rsid w:val="002B3738"/>
    <w:rsid w:val="002B4963"/>
    <w:rsid w:val="002B78C6"/>
    <w:rsid w:val="002C5ED1"/>
    <w:rsid w:val="002D2C64"/>
    <w:rsid w:val="002F3650"/>
    <w:rsid w:val="002F3FE5"/>
    <w:rsid w:val="002F4FAB"/>
    <w:rsid w:val="002F7C42"/>
    <w:rsid w:val="0030324F"/>
    <w:rsid w:val="00304E21"/>
    <w:rsid w:val="00305B8F"/>
    <w:rsid w:val="003064AB"/>
    <w:rsid w:val="00310139"/>
    <w:rsid w:val="003140B3"/>
    <w:rsid w:val="00314FA5"/>
    <w:rsid w:val="00317730"/>
    <w:rsid w:val="0032514A"/>
    <w:rsid w:val="00325F71"/>
    <w:rsid w:val="00335752"/>
    <w:rsid w:val="00337E03"/>
    <w:rsid w:val="003435F2"/>
    <w:rsid w:val="003439CC"/>
    <w:rsid w:val="00346059"/>
    <w:rsid w:val="00350DA2"/>
    <w:rsid w:val="00354C5D"/>
    <w:rsid w:val="00357636"/>
    <w:rsid w:val="003579F3"/>
    <w:rsid w:val="00364B2C"/>
    <w:rsid w:val="00365DC1"/>
    <w:rsid w:val="00367FC0"/>
    <w:rsid w:val="00375162"/>
    <w:rsid w:val="00376129"/>
    <w:rsid w:val="00376574"/>
    <w:rsid w:val="00377A4E"/>
    <w:rsid w:val="00377CAB"/>
    <w:rsid w:val="003827AD"/>
    <w:rsid w:val="003863EA"/>
    <w:rsid w:val="003A1B3D"/>
    <w:rsid w:val="003A5197"/>
    <w:rsid w:val="003A5B78"/>
    <w:rsid w:val="003B1FE3"/>
    <w:rsid w:val="003B4397"/>
    <w:rsid w:val="003C17F7"/>
    <w:rsid w:val="003D386B"/>
    <w:rsid w:val="003D5DE3"/>
    <w:rsid w:val="003E114C"/>
    <w:rsid w:val="003E4513"/>
    <w:rsid w:val="003F1D0B"/>
    <w:rsid w:val="003F386C"/>
    <w:rsid w:val="003F4793"/>
    <w:rsid w:val="003F5AE2"/>
    <w:rsid w:val="003F7934"/>
    <w:rsid w:val="00404414"/>
    <w:rsid w:val="00405FED"/>
    <w:rsid w:val="004062E6"/>
    <w:rsid w:val="0040680C"/>
    <w:rsid w:val="00406FB8"/>
    <w:rsid w:val="0041007E"/>
    <w:rsid w:val="00411DCF"/>
    <w:rsid w:val="00414EF4"/>
    <w:rsid w:val="004158C9"/>
    <w:rsid w:val="00416FFC"/>
    <w:rsid w:val="00421744"/>
    <w:rsid w:val="0042265F"/>
    <w:rsid w:val="004230A9"/>
    <w:rsid w:val="00426DE0"/>
    <w:rsid w:val="00431DBB"/>
    <w:rsid w:val="00432845"/>
    <w:rsid w:val="00433BF7"/>
    <w:rsid w:val="00440CA7"/>
    <w:rsid w:val="00442F0C"/>
    <w:rsid w:val="00446E22"/>
    <w:rsid w:val="0044747E"/>
    <w:rsid w:val="004540CD"/>
    <w:rsid w:val="004545B1"/>
    <w:rsid w:val="004604A9"/>
    <w:rsid w:val="00460CBA"/>
    <w:rsid w:val="00461EA3"/>
    <w:rsid w:val="004628DC"/>
    <w:rsid w:val="00463A7A"/>
    <w:rsid w:val="0046552F"/>
    <w:rsid w:val="00470EB0"/>
    <w:rsid w:val="00471E9F"/>
    <w:rsid w:val="00475CEC"/>
    <w:rsid w:val="00480014"/>
    <w:rsid w:val="00483730"/>
    <w:rsid w:val="0048481A"/>
    <w:rsid w:val="004904B8"/>
    <w:rsid w:val="00491580"/>
    <w:rsid w:val="00492807"/>
    <w:rsid w:val="00492A96"/>
    <w:rsid w:val="0049658A"/>
    <w:rsid w:val="00496A7A"/>
    <w:rsid w:val="004A0CA9"/>
    <w:rsid w:val="004B1AF7"/>
    <w:rsid w:val="004B1C71"/>
    <w:rsid w:val="004B7D22"/>
    <w:rsid w:val="004C0E56"/>
    <w:rsid w:val="004C2C8D"/>
    <w:rsid w:val="004C6DB0"/>
    <w:rsid w:val="004C6F8F"/>
    <w:rsid w:val="004D15E7"/>
    <w:rsid w:val="004D18D9"/>
    <w:rsid w:val="004D3365"/>
    <w:rsid w:val="004D4839"/>
    <w:rsid w:val="004D67AA"/>
    <w:rsid w:val="004D708F"/>
    <w:rsid w:val="004E07D0"/>
    <w:rsid w:val="004E097E"/>
    <w:rsid w:val="004E6140"/>
    <w:rsid w:val="004E64FF"/>
    <w:rsid w:val="004E6F20"/>
    <w:rsid w:val="004F2031"/>
    <w:rsid w:val="004F3570"/>
    <w:rsid w:val="004F3E27"/>
    <w:rsid w:val="004F60E1"/>
    <w:rsid w:val="004F7DD2"/>
    <w:rsid w:val="00500FB4"/>
    <w:rsid w:val="005017EC"/>
    <w:rsid w:val="00511181"/>
    <w:rsid w:val="00513099"/>
    <w:rsid w:val="0052462C"/>
    <w:rsid w:val="00524EA4"/>
    <w:rsid w:val="00526FB4"/>
    <w:rsid w:val="00530881"/>
    <w:rsid w:val="00531859"/>
    <w:rsid w:val="00533CE5"/>
    <w:rsid w:val="005350C6"/>
    <w:rsid w:val="00543CB2"/>
    <w:rsid w:val="0054454F"/>
    <w:rsid w:val="00551026"/>
    <w:rsid w:val="005526FD"/>
    <w:rsid w:val="00553C45"/>
    <w:rsid w:val="005540D7"/>
    <w:rsid w:val="00563317"/>
    <w:rsid w:val="00564D67"/>
    <w:rsid w:val="00565164"/>
    <w:rsid w:val="005738C0"/>
    <w:rsid w:val="005749B3"/>
    <w:rsid w:val="00580174"/>
    <w:rsid w:val="0058046A"/>
    <w:rsid w:val="00585066"/>
    <w:rsid w:val="0058537C"/>
    <w:rsid w:val="0058566F"/>
    <w:rsid w:val="0058622C"/>
    <w:rsid w:val="00587D6A"/>
    <w:rsid w:val="00590CBF"/>
    <w:rsid w:val="00596EED"/>
    <w:rsid w:val="005A34EA"/>
    <w:rsid w:val="005A695B"/>
    <w:rsid w:val="005B15F7"/>
    <w:rsid w:val="005B1942"/>
    <w:rsid w:val="005B194D"/>
    <w:rsid w:val="005B3EF9"/>
    <w:rsid w:val="005B55FD"/>
    <w:rsid w:val="005C05DD"/>
    <w:rsid w:val="005C0C1F"/>
    <w:rsid w:val="005C2B00"/>
    <w:rsid w:val="005D1235"/>
    <w:rsid w:val="005D627D"/>
    <w:rsid w:val="005E1470"/>
    <w:rsid w:val="005E32B0"/>
    <w:rsid w:val="005E3AD1"/>
    <w:rsid w:val="005E575E"/>
    <w:rsid w:val="005E577D"/>
    <w:rsid w:val="005E60BE"/>
    <w:rsid w:val="005E6866"/>
    <w:rsid w:val="005E7F94"/>
    <w:rsid w:val="005F6AB9"/>
    <w:rsid w:val="005F72BD"/>
    <w:rsid w:val="00603ED2"/>
    <w:rsid w:val="0060681B"/>
    <w:rsid w:val="00611B8D"/>
    <w:rsid w:val="006126C6"/>
    <w:rsid w:val="006126F3"/>
    <w:rsid w:val="006132E7"/>
    <w:rsid w:val="00613EEC"/>
    <w:rsid w:val="006179A3"/>
    <w:rsid w:val="00621069"/>
    <w:rsid w:val="006225B7"/>
    <w:rsid w:val="00623773"/>
    <w:rsid w:val="006253B3"/>
    <w:rsid w:val="00630A2C"/>
    <w:rsid w:val="00630B98"/>
    <w:rsid w:val="00632F9D"/>
    <w:rsid w:val="006379CC"/>
    <w:rsid w:val="00637B7F"/>
    <w:rsid w:val="00640E80"/>
    <w:rsid w:val="006411E8"/>
    <w:rsid w:val="00647485"/>
    <w:rsid w:val="00647F31"/>
    <w:rsid w:val="00655093"/>
    <w:rsid w:val="0065526A"/>
    <w:rsid w:val="00657E82"/>
    <w:rsid w:val="00660443"/>
    <w:rsid w:val="00660A56"/>
    <w:rsid w:val="00661BF0"/>
    <w:rsid w:val="00666D70"/>
    <w:rsid w:val="0067000B"/>
    <w:rsid w:val="006714D2"/>
    <w:rsid w:val="00671A67"/>
    <w:rsid w:val="0067784B"/>
    <w:rsid w:val="006803DF"/>
    <w:rsid w:val="00680C21"/>
    <w:rsid w:val="00681B63"/>
    <w:rsid w:val="0068210D"/>
    <w:rsid w:val="0068296C"/>
    <w:rsid w:val="006841B9"/>
    <w:rsid w:val="006841F8"/>
    <w:rsid w:val="00687DCD"/>
    <w:rsid w:val="006909E4"/>
    <w:rsid w:val="00696A05"/>
    <w:rsid w:val="006A04BA"/>
    <w:rsid w:val="006A299E"/>
    <w:rsid w:val="006A4D64"/>
    <w:rsid w:val="006A560B"/>
    <w:rsid w:val="006A6C34"/>
    <w:rsid w:val="006B34F8"/>
    <w:rsid w:val="006B4ADF"/>
    <w:rsid w:val="006B617F"/>
    <w:rsid w:val="006B6C7D"/>
    <w:rsid w:val="006C1852"/>
    <w:rsid w:val="006C1F59"/>
    <w:rsid w:val="006C6A97"/>
    <w:rsid w:val="006C7901"/>
    <w:rsid w:val="006D2A15"/>
    <w:rsid w:val="006D5127"/>
    <w:rsid w:val="006E12A6"/>
    <w:rsid w:val="006E1ED4"/>
    <w:rsid w:val="006E2345"/>
    <w:rsid w:val="006E3024"/>
    <w:rsid w:val="006E55D8"/>
    <w:rsid w:val="006E6DE0"/>
    <w:rsid w:val="006F2583"/>
    <w:rsid w:val="006F4DE6"/>
    <w:rsid w:val="006F50D3"/>
    <w:rsid w:val="00700D63"/>
    <w:rsid w:val="007041F1"/>
    <w:rsid w:val="00705DD9"/>
    <w:rsid w:val="00713F4E"/>
    <w:rsid w:val="0071428C"/>
    <w:rsid w:val="00716750"/>
    <w:rsid w:val="007254F8"/>
    <w:rsid w:val="00726448"/>
    <w:rsid w:val="00730459"/>
    <w:rsid w:val="00730C46"/>
    <w:rsid w:val="00731FD8"/>
    <w:rsid w:val="00732451"/>
    <w:rsid w:val="00733E45"/>
    <w:rsid w:val="00736BBD"/>
    <w:rsid w:val="0073752A"/>
    <w:rsid w:val="00742603"/>
    <w:rsid w:val="00743EC2"/>
    <w:rsid w:val="0074651B"/>
    <w:rsid w:val="00750DB0"/>
    <w:rsid w:val="00753001"/>
    <w:rsid w:val="007550AA"/>
    <w:rsid w:val="00755BD6"/>
    <w:rsid w:val="00757C49"/>
    <w:rsid w:val="00763DBC"/>
    <w:rsid w:val="00766EFD"/>
    <w:rsid w:val="00771E79"/>
    <w:rsid w:val="0077518F"/>
    <w:rsid w:val="007755E0"/>
    <w:rsid w:val="00775A4F"/>
    <w:rsid w:val="0077724E"/>
    <w:rsid w:val="00782FB3"/>
    <w:rsid w:val="00783DA0"/>
    <w:rsid w:val="00784314"/>
    <w:rsid w:val="00784AC2"/>
    <w:rsid w:val="00786B5E"/>
    <w:rsid w:val="00787440"/>
    <w:rsid w:val="00794C59"/>
    <w:rsid w:val="00795908"/>
    <w:rsid w:val="007976FE"/>
    <w:rsid w:val="007A3993"/>
    <w:rsid w:val="007A3ECF"/>
    <w:rsid w:val="007A542A"/>
    <w:rsid w:val="007A66AD"/>
    <w:rsid w:val="007A7D95"/>
    <w:rsid w:val="007B13E2"/>
    <w:rsid w:val="007B4747"/>
    <w:rsid w:val="007B5CCB"/>
    <w:rsid w:val="007B7DC9"/>
    <w:rsid w:val="007D29FF"/>
    <w:rsid w:val="007D3200"/>
    <w:rsid w:val="007D55A2"/>
    <w:rsid w:val="007D6294"/>
    <w:rsid w:val="007D6606"/>
    <w:rsid w:val="007D79EC"/>
    <w:rsid w:val="007E1388"/>
    <w:rsid w:val="007E66CD"/>
    <w:rsid w:val="007E7BDD"/>
    <w:rsid w:val="007F06D8"/>
    <w:rsid w:val="007F2DDD"/>
    <w:rsid w:val="007F4896"/>
    <w:rsid w:val="007F4937"/>
    <w:rsid w:val="00804D9D"/>
    <w:rsid w:val="00805530"/>
    <w:rsid w:val="00813D24"/>
    <w:rsid w:val="00814EF0"/>
    <w:rsid w:val="008176C9"/>
    <w:rsid w:val="0082314A"/>
    <w:rsid w:val="008236DB"/>
    <w:rsid w:val="00827B77"/>
    <w:rsid w:val="00830854"/>
    <w:rsid w:val="00830E4B"/>
    <w:rsid w:val="00833CAB"/>
    <w:rsid w:val="008348C0"/>
    <w:rsid w:val="00834CC2"/>
    <w:rsid w:val="00835573"/>
    <w:rsid w:val="0083720E"/>
    <w:rsid w:val="00840448"/>
    <w:rsid w:val="00843A40"/>
    <w:rsid w:val="0084727A"/>
    <w:rsid w:val="00853411"/>
    <w:rsid w:val="00872A51"/>
    <w:rsid w:val="00872F8B"/>
    <w:rsid w:val="008745A7"/>
    <w:rsid w:val="00874D26"/>
    <w:rsid w:val="008845C1"/>
    <w:rsid w:val="0088485D"/>
    <w:rsid w:val="0088588E"/>
    <w:rsid w:val="00890CC6"/>
    <w:rsid w:val="0089425E"/>
    <w:rsid w:val="00894E49"/>
    <w:rsid w:val="0089626D"/>
    <w:rsid w:val="0089676A"/>
    <w:rsid w:val="008A05A5"/>
    <w:rsid w:val="008A2343"/>
    <w:rsid w:val="008A4F9D"/>
    <w:rsid w:val="008A535F"/>
    <w:rsid w:val="008A567D"/>
    <w:rsid w:val="008B1EC3"/>
    <w:rsid w:val="008B2D50"/>
    <w:rsid w:val="008C0910"/>
    <w:rsid w:val="008D15EC"/>
    <w:rsid w:val="008D2BAE"/>
    <w:rsid w:val="008E05ED"/>
    <w:rsid w:val="008E0BEF"/>
    <w:rsid w:val="008E25FB"/>
    <w:rsid w:val="008E2FB6"/>
    <w:rsid w:val="008E3266"/>
    <w:rsid w:val="008E4319"/>
    <w:rsid w:val="008E5B83"/>
    <w:rsid w:val="008E78B3"/>
    <w:rsid w:val="008F06F3"/>
    <w:rsid w:val="008F2629"/>
    <w:rsid w:val="008F2B6A"/>
    <w:rsid w:val="008F3DF8"/>
    <w:rsid w:val="008F5904"/>
    <w:rsid w:val="008F5DEA"/>
    <w:rsid w:val="00900634"/>
    <w:rsid w:val="00900DAA"/>
    <w:rsid w:val="0090663C"/>
    <w:rsid w:val="00910CD0"/>
    <w:rsid w:val="00911BA2"/>
    <w:rsid w:val="009128CE"/>
    <w:rsid w:val="00914A4B"/>
    <w:rsid w:val="009165B5"/>
    <w:rsid w:val="00924982"/>
    <w:rsid w:val="009265FA"/>
    <w:rsid w:val="00926E93"/>
    <w:rsid w:val="009415DD"/>
    <w:rsid w:val="009439A6"/>
    <w:rsid w:val="009446E1"/>
    <w:rsid w:val="00952495"/>
    <w:rsid w:val="00952AB3"/>
    <w:rsid w:val="0095326A"/>
    <w:rsid w:val="009537EF"/>
    <w:rsid w:val="009545E3"/>
    <w:rsid w:val="00955C01"/>
    <w:rsid w:val="00957233"/>
    <w:rsid w:val="00962071"/>
    <w:rsid w:val="00963FC3"/>
    <w:rsid w:val="00964BB2"/>
    <w:rsid w:val="00973F84"/>
    <w:rsid w:val="0097616C"/>
    <w:rsid w:val="009839DE"/>
    <w:rsid w:val="00984F91"/>
    <w:rsid w:val="00985D79"/>
    <w:rsid w:val="009869E9"/>
    <w:rsid w:val="009870A4"/>
    <w:rsid w:val="0099628B"/>
    <w:rsid w:val="009A01AF"/>
    <w:rsid w:val="009A303F"/>
    <w:rsid w:val="009A59D0"/>
    <w:rsid w:val="009A6EC5"/>
    <w:rsid w:val="009B1260"/>
    <w:rsid w:val="009B305B"/>
    <w:rsid w:val="009B6B4A"/>
    <w:rsid w:val="009B7D24"/>
    <w:rsid w:val="009C1302"/>
    <w:rsid w:val="009C5D60"/>
    <w:rsid w:val="009D3692"/>
    <w:rsid w:val="009D3FDC"/>
    <w:rsid w:val="009D4F9E"/>
    <w:rsid w:val="009D7054"/>
    <w:rsid w:val="009E057D"/>
    <w:rsid w:val="009E29ED"/>
    <w:rsid w:val="009F0D96"/>
    <w:rsid w:val="009F347B"/>
    <w:rsid w:val="009F34F8"/>
    <w:rsid w:val="009F4B67"/>
    <w:rsid w:val="009F5A47"/>
    <w:rsid w:val="009F64E2"/>
    <w:rsid w:val="00A04B45"/>
    <w:rsid w:val="00A05079"/>
    <w:rsid w:val="00A106E1"/>
    <w:rsid w:val="00A119E8"/>
    <w:rsid w:val="00A12C0B"/>
    <w:rsid w:val="00A1387D"/>
    <w:rsid w:val="00A14410"/>
    <w:rsid w:val="00A20EAF"/>
    <w:rsid w:val="00A21073"/>
    <w:rsid w:val="00A244EA"/>
    <w:rsid w:val="00A3224B"/>
    <w:rsid w:val="00A32817"/>
    <w:rsid w:val="00A33C19"/>
    <w:rsid w:val="00A3400D"/>
    <w:rsid w:val="00A36365"/>
    <w:rsid w:val="00A37874"/>
    <w:rsid w:val="00A40081"/>
    <w:rsid w:val="00A40141"/>
    <w:rsid w:val="00A40F22"/>
    <w:rsid w:val="00A45090"/>
    <w:rsid w:val="00A45EA9"/>
    <w:rsid w:val="00A4684F"/>
    <w:rsid w:val="00A5113D"/>
    <w:rsid w:val="00A51662"/>
    <w:rsid w:val="00A5515E"/>
    <w:rsid w:val="00A55C5B"/>
    <w:rsid w:val="00A6079A"/>
    <w:rsid w:val="00A61557"/>
    <w:rsid w:val="00A6189C"/>
    <w:rsid w:val="00A65F5E"/>
    <w:rsid w:val="00A6641B"/>
    <w:rsid w:val="00A66AF4"/>
    <w:rsid w:val="00A747D4"/>
    <w:rsid w:val="00A7590D"/>
    <w:rsid w:val="00A76B98"/>
    <w:rsid w:val="00A806DC"/>
    <w:rsid w:val="00A8258A"/>
    <w:rsid w:val="00A82EAD"/>
    <w:rsid w:val="00A851B7"/>
    <w:rsid w:val="00A859CB"/>
    <w:rsid w:val="00A87749"/>
    <w:rsid w:val="00A901FF"/>
    <w:rsid w:val="00A92378"/>
    <w:rsid w:val="00A927C6"/>
    <w:rsid w:val="00A93395"/>
    <w:rsid w:val="00AA09E3"/>
    <w:rsid w:val="00AA17F8"/>
    <w:rsid w:val="00AA3E78"/>
    <w:rsid w:val="00AA4FD9"/>
    <w:rsid w:val="00AA70C3"/>
    <w:rsid w:val="00AB2946"/>
    <w:rsid w:val="00AB672E"/>
    <w:rsid w:val="00AB7045"/>
    <w:rsid w:val="00AC3AC5"/>
    <w:rsid w:val="00AC3E0A"/>
    <w:rsid w:val="00AC43EC"/>
    <w:rsid w:val="00AD1ACA"/>
    <w:rsid w:val="00AD2363"/>
    <w:rsid w:val="00AD6D4E"/>
    <w:rsid w:val="00AE1141"/>
    <w:rsid w:val="00AE3EE0"/>
    <w:rsid w:val="00AE5E4A"/>
    <w:rsid w:val="00AE6603"/>
    <w:rsid w:val="00AF36BC"/>
    <w:rsid w:val="00AF4523"/>
    <w:rsid w:val="00AF7BC6"/>
    <w:rsid w:val="00B0202F"/>
    <w:rsid w:val="00B06C4D"/>
    <w:rsid w:val="00B1104F"/>
    <w:rsid w:val="00B12CFA"/>
    <w:rsid w:val="00B218BB"/>
    <w:rsid w:val="00B23EE9"/>
    <w:rsid w:val="00B31021"/>
    <w:rsid w:val="00B331BC"/>
    <w:rsid w:val="00B36044"/>
    <w:rsid w:val="00B36876"/>
    <w:rsid w:val="00B45EAB"/>
    <w:rsid w:val="00B501C1"/>
    <w:rsid w:val="00B5032D"/>
    <w:rsid w:val="00B51F96"/>
    <w:rsid w:val="00B527C6"/>
    <w:rsid w:val="00B54A4B"/>
    <w:rsid w:val="00B54CE5"/>
    <w:rsid w:val="00B57F37"/>
    <w:rsid w:val="00B61EDD"/>
    <w:rsid w:val="00B65F72"/>
    <w:rsid w:val="00B67C3C"/>
    <w:rsid w:val="00B8013A"/>
    <w:rsid w:val="00B832CF"/>
    <w:rsid w:val="00B92F81"/>
    <w:rsid w:val="00B93A8F"/>
    <w:rsid w:val="00B941CA"/>
    <w:rsid w:val="00BA1F1D"/>
    <w:rsid w:val="00BA22BA"/>
    <w:rsid w:val="00BA5194"/>
    <w:rsid w:val="00BB1FCF"/>
    <w:rsid w:val="00BB26D5"/>
    <w:rsid w:val="00BB6D10"/>
    <w:rsid w:val="00BC0430"/>
    <w:rsid w:val="00BC0A42"/>
    <w:rsid w:val="00BC35DF"/>
    <w:rsid w:val="00BC3B07"/>
    <w:rsid w:val="00BC4C92"/>
    <w:rsid w:val="00BC4DCA"/>
    <w:rsid w:val="00BD035C"/>
    <w:rsid w:val="00BD354D"/>
    <w:rsid w:val="00BD4165"/>
    <w:rsid w:val="00BD599D"/>
    <w:rsid w:val="00BD74B9"/>
    <w:rsid w:val="00BE325E"/>
    <w:rsid w:val="00BE56B8"/>
    <w:rsid w:val="00BE6925"/>
    <w:rsid w:val="00BE696E"/>
    <w:rsid w:val="00C04CCE"/>
    <w:rsid w:val="00C0539F"/>
    <w:rsid w:val="00C07DAC"/>
    <w:rsid w:val="00C1014D"/>
    <w:rsid w:val="00C107E9"/>
    <w:rsid w:val="00C13ACE"/>
    <w:rsid w:val="00C16F17"/>
    <w:rsid w:val="00C21CD7"/>
    <w:rsid w:val="00C252CC"/>
    <w:rsid w:val="00C27CBE"/>
    <w:rsid w:val="00C27D6C"/>
    <w:rsid w:val="00C307C9"/>
    <w:rsid w:val="00C31817"/>
    <w:rsid w:val="00C31C11"/>
    <w:rsid w:val="00C31EB7"/>
    <w:rsid w:val="00C337E2"/>
    <w:rsid w:val="00C43D86"/>
    <w:rsid w:val="00C44865"/>
    <w:rsid w:val="00C51B78"/>
    <w:rsid w:val="00C5383D"/>
    <w:rsid w:val="00C542AD"/>
    <w:rsid w:val="00C55012"/>
    <w:rsid w:val="00C646C5"/>
    <w:rsid w:val="00C64984"/>
    <w:rsid w:val="00C66861"/>
    <w:rsid w:val="00C73A46"/>
    <w:rsid w:val="00C73A5A"/>
    <w:rsid w:val="00C73F5C"/>
    <w:rsid w:val="00C741CA"/>
    <w:rsid w:val="00C74AD6"/>
    <w:rsid w:val="00C86FE9"/>
    <w:rsid w:val="00C9138C"/>
    <w:rsid w:val="00C935F9"/>
    <w:rsid w:val="00C94CC1"/>
    <w:rsid w:val="00CA02D9"/>
    <w:rsid w:val="00CA52EE"/>
    <w:rsid w:val="00CA7465"/>
    <w:rsid w:val="00CB014E"/>
    <w:rsid w:val="00CB18B5"/>
    <w:rsid w:val="00CB1F50"/>
    <w:rsid w:val="00CB2D69"/>
    <w:rsid w:val="00CC0195"/>
    <w:rsid w:val="00CC2550"/>
    <w:rsid w:val="00CC4952"/>
    <w:rsid w:val="00CC5691"/>
    <w:rsid w:val="00CC67E9"/>
    <w:rsid w:val="00CC68E8"/>
    <w:rsid w:val="00CC6C98"/>
    <w:rsid w:val="00CD015B"/>
    <w:rsid w:val="00CD23D0"/>
    <w:rsid w:val="00CD578B"/>
    <w:rsid w:val="00CD5FDD"/>
    <w:rsid w:val="00CD712E"/>
    <w:rsid w:val="00CE0D25"/>
    <w:rsid w:val="00CE57F9"/>
    <w:rsid w:val="00CE6924"/>
    <w:rsid w:val="00CF3789"/>
    <w:rsid w:val="00CF773A"/>
    <w:rsid w:val="00D005AB"/>
    <w:rsid w:val="00D023BC"/>
    <w:rsid w:val="00D024E8"/>
    <w:rsid w:val="00D0714E"/>
    <w:rsid w:val="00D12D81"/>
    <w:rsid w:val="00D13459"/>
    <w:rsid w:val="00D13B63"/>
    <w:rsid w:val="00D154AD"/>
    <w:rsid w:val="00D21B9B"/>
    <w:rsid w:val="00D26C27"/>
    <w:rsid w:val="00D27E6C"/>
    <w:rsid w:val="00D3233C"/>
    <w:rsid w:val="00D331C8"/>
    <w:rsid w:val="00D36CA7"/>
    <w:rsid w:val="00D41061"/>
    <w:rsid w:val="00D43169"/>
    <w:rsid w:val="00D44D15"/>
    <w:rsid w:val="00D44E2A"/>
    <w:rsid w:val="00D526CB"/>
    <w:rsid w:val="00D5544E"/>
    <w:rsid w:val="00D614E7"/>
    <w:rsid w:val="00D62E21"/>
    <w:rsid w:val="00D6377F"/>
    <w:rsid w:val="00D653DB"/>
    <w:rsid w:val="00D6608D"/>
    <w:rsid w:val="00D67386"/>
    <w:rsid w:val="00D75DF6"/>
    <w:rsid w:val="00D7608F"/>
    <w:rsid w:val="00D77C79"/>
    <w:rsid w:val="00D77CEB"/>
    <w:rsid w:val="00D81BE0"/>
    <w:rsid w:val="00D83106"/>
    <w:rsid w:val="00D836C0"/>
    <w:rsid w:val="00D86FA3"/>
    <w:rsid w:val="00D936C1"/>
    <w:rsid w:val="00D93705"/>
    <w:rsid w:val="00D946AE"/>
    <w:rsid w:val="00D95766"/>
    <w:rsid w:val="00DA2BA5"/>
    <w:rsid w:val="00DA5D09"/>
    <w:rsid w:val="00DB531A"/>
    <w:rsid w:val="00DB62D6"/>
    <w:rsid w:val="00DB693C"/>
    <w:rsid w:val="00DB77EC"/>
    <w:rsid w:val="00DC0FB2"/>
    <w:rsid w:val="00DC400A"/>
    <w:rsid w:val="00DC416C"/>
    <w:rsid w:val="00DC5D3C"/>
    <w:rsid w:val="00DD187C"/>
    <w:rsid w:val="00DD244D"/>
    <w:rsid w:val="00DE3811"/>
    <w:rsid w:val="00DE4757"/>
    <w:rsid w:val="00DE5289"/>
    <w:rsid w:val="00DF0A9C"/>
    <w:rsid w:val="00DF53D7"/>
    <w:rsid w:val="00E00366"/>
    <w:rsid w:val="00E07C7E"/>
    <w:rsid w:val="00E10FD8"/>
    <w:rsid w:val="00E14B4A"/>
    <w:rsid w:val="00E14DBD"/>
    <w:rsid w:val="00E24E80"/>
    <w:rsid w:val="00E31BE0"/>
    <w:rsid w:val="00E333B5"/>
    <w:rsid w:val="00E37F92"/>
    <w:rsid w:val="00E4245E"/>
    <w:rsid w:val="00E4350F"/>
    <w:rsid w:val="00E44F98"/>
    <w:rsid w:val="00E456DF"/>
    <w:rsid w:val="00E45B04"/>
    <w:rsid w:val="00E50ABF"/>
    <w:rsid w:val="00E511D5"/>
    <w:rsid w:val="00E60FB5"/>
    <w:rsid w:val="00E62B51"/>
    <w:rsid w:val="00E67E72"/>
    <w:rsid w:val="00E716A2"/>
    <w:rsid w:val="00E71DEA"/>
    <w:rsid w:val="00E73076"/>
    <w:rsid w:val="00E75377"/>
    <w:rsid w:val="00E81420"/>
    <w:rsid w:val="00E83B24"/>
    <w:rsid w:val="00E85131"/>
    <w:rsid w:val="00E85406"/>
    <w:rsid w:val="00E85DA6"/>
    <w:rsid w:val="00E869C5"/>
    <w:rsid w:val="00E9154E"/>
    <w:rsid w:val="00E9319B"/>
    <w:rsid w:val="00E94883"/>
    <w:rsid w:val="00E94A62"/>
    <w:rsid w:val="00E94E3C"/>
    <w:rsid w:val="00E95DDA"/>
    <w:rsid w:val="00E96941"/>
    <w:rsid w:val="00EA089A"/>
    <w:rsid w:val="00EA2CAD"/>
    <w:rsid w:val="00EA59E9"/>
    <w:rsid w:val="00EB2FB6"/>
    <w:rsid w:val="00EB75C6"/>
    <w:rsid w:val="00EC0934"/>
    <w:rsid w:val="00EC0C19"/>
    <w:rsid w:val="00EC39CF"/>
    <w:rsid w:val="00EC4EAE"/>
    <w:rsid w:val="00ED010D"/>
    <w:rsid w:val="00ED385A"/>
    <w:rsid w:val="00ED716A"/>
    <w:rsid w:val="00EE4867"/>
    <w:rsid w:val="00EF6BE7"/>
    <w:rsid w:val="00F009D2"/>
    <w:rsid w:val="00F01472"/>
    <w:rsid w:val="00F0501E"/>
    <w:rsid w:val="00F077CB"/>
    <w:rsid w:val="00F108DD"/>
    <w:rsid w:val="00F12DE1"/>
    <w:rsid w:val="00F12E31"/>
    <w:rsid w:val="00F140F6"/>
    <w:rsid w:val="00F228C8"/>
    <w:rsid w:val="00F26795"/>
    <w:rsid w:val="00F34C9C"/>
    <w:rsid w:val="00F44161"/>
    <w:rsid w:val="00F46EB6"/>
    <w:rsid w:val="00F4757C"/>
    <w:rsid w:val="00F52DEB"/>
    <w:rsid w:val="00F60042"/>
    <w:rsid w:val="00F65DEE"/>
    <w:rsid w:val="00F6689E"/>
    <w:rsid w:val="00F717E9"/>
    <w:rsid w:val="00F80E62"/>
    <w:rsid w:val="00F850CD"/>
    <w:rsid w:val="00F90B36"/>
    <w:rsid w:val="00F92F0C"/>
    <w:rsid w:val="00F9663B"/>
    <w:rsid w:val="00FA0D86"/>
    <w:rsid w:val="00FA111D"/>
    <w:rsid w:val="00FA122D"/>
    <w:rsid w:val="00FA1A2F"/>
    <w:rsid w:val="00FA4099"/>
    <w:rsid w:val="00FB02EE"/>
    <w:rsid w:val="00FB64ED"/>
    <w:rsid w:val="00FC0293"/>
    <w:rsid w:val="00FC0679"/>
    <w:rsid w:val="00FC633E"/>
    <w:rsid w:val="00FD0FDF"/>
    <w:rsid w:val="00FD2857"/>
    <w:rsid w:val="00FD747A"/>
    <w:rsid w:val="00FD788E"/>
    <w:rsid w:val="00FE629B"/>
    <w:rsid w:val="00FE6C1E"/>
    <w:rsid w:val="00FE7BBA"/>
    <w:rsid w:val="00FF0D5C"/>
    <w:rsid w:val="00FF3F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F5A2-385C-42F6-B4B0-A8B61B41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AD8"/>
    <w:pPr>
      <w:widowControl w:val="0"/>
      <w:autoSpaceDE w:val="0"/>
      <w:autoSpaceDN w:val="0"/>
      <w:adjustRightInd w:val="0"/>
      <w:spacing w:after="0" w:line="240" w:lineRule="auto"/>
    </w:pPr>
    <w:rPr>
      <w:rFonts w:ascii="Courier New" w:eastAsia="MS Mincho" w:hAnsi="Courier New" w:cs="Courier New"/>
      <w:sz w:val="20"/>
      <w:szCs w:val="20"/>
      <w:lang w:eastAsia="en-US"/>
    </w:rPr>
  </w:style>
  <w:style w:type="paragraph" w:styleId="Heading1">
    <w:name w:val="heading 1"/>
    <w:basedOn w:val="Normal"/>
    <w:next w:val="Normal"/>
    <w:link w:val="Heading1Char"/>
    <w:qFormat/>
    <w:rsid w:val="000B5AD8"/>
    <w:pPr>
      <w:keepNext/>
      <w:tabs>
        <w:tab w:val="left" w:pos="-720"/>
      </w:tabs>
      <w:suppressAutoHyphens/>
      <w:spacing w:line="240" w:lineRule="atLeast"/>
      <w:jc w:val="center"/>
      <w:outlineLvl w:val="0"/>
    </w:pPr>
    <w:rPr>
      <w:rFonts w:ascii="Times New Roman" w:hAnsi="Times New Roman" w:cs="Times New Roman"/>
      <w:b/>
      <w:b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AD8"/>
    <w:rPr>
      <w:rFonts w:ascii="Times New Roman" w:eastAsia="MS Mincho" w:hAnsi="Times New Roman" w:cs="Times New Roman"/>
      <w:b/>
      <w:bCs/>
      <w:spacing w:val="-2"/>
      <w:lang w:eastAsia="en-US"/>
    </w:rPr>
  </w:style>
  <w:style w:type="paragraph" w:styleId="Footer">
    <w:name w:val="footer"/>
    <w:basedOn w:val="Normal"/>
    <w:link w:val="FooterChar"/>
    <w:semiHidden/>
    <w:rsid w:val="000B5AD8"/>
    <w:pPr>
      <w:tabs>
        <w:tab w:val="center" w:pos="4320"/>
        <w:tab w:val="right" w:pos="8640"/>
      </w:tabs>
    </w:pPr>
  </w:style>
  <w:style w:type="character" w:customStyle="1" w:styleId="FooterChar">
    <w:name w:val="Footer Char"/>
    <w:basedOn w:val="DefaultParagraphFont"/>
    <w:link w:val="Footer"/>
    <w:semiHidden/>
    <w:rsid w:val="000B5AD8"/>
    <w:rPr>
      <w:rFonts w:ascii="Courier New" w:eastAsia="MS Mincho" w:hAnsi="Courier New" w:cs="Courier New"/>
      <w:sz w:val="20"/>
      <w:szCs w:val="20"/>
      <w:lang w:eastAsia="en-US"/>
    </w:rPr>
  </w:style>
  <w:style w:type="character" w:styleId="PageNumber">
    <w:name w:val="page number"/>
    <w:basedOn w:val="DefaultParagraphFont"/>
    <w:semiHidden/>
    <w:rsid w:val="000B5AD8"/>
  </w:style>
  <w:style w:type="paragraph" w:styleId="Header">
    <w:name w:val="header"/>
    <w:basedOn w:val="Normal"/>
    <w:link w:val="HeaderChar"/>
    <w:semiHidden/>
    <w:rsid w:val="000B5AD8"/>
    <w:pPr>
      <w:tabs>
        <w:tab w:val="center" w:pos="4320"/>
        <w:tab w:val="right" w:pos="8640"/>
      </w:tabs>
    </w:pPr>
  </w:style>
  <w:style w:type="character" w:customStyle="1" w:styleId="HeaderChar">
    <w:name w:val="Header Char"/>
    <w:basedOn w:val="DefaultParagraphFont"/>
    <w:link w:val="Header"/>
    <w:semiHidden/>
    <w:rsid w:val="000B5AD8"/>
    <w:rPr>
      <w:rFonts w:ascii="Courier New" w:eastAsia="MS Mincho" w:hAnsi="Courier New" w:cs="Courier New"/>
      <w:sz w:val="20"/>
      <w:szCs w:val="20"/>
      <w:lang w:eastAsia="en-US"/>
    </w:rPr>
  </w:style>
  <w:style w:type="paragraph" w:styleId="BodyText">
    <w:name w:val="Body Text"/>
    <w:basedOn w:val="Normal"/>
    <w:link w:val="BodyTextChar"/>
    <w:semiHidden/>
    <w:rsid w:val="000B5AD8"/>
    <w:pPr>
      <w:tabs>
        <w:tab w:val="left" w:pos="-720"/>
      </w:tabs>
      <w:suppressAutoHyphens/>
      <w:spacing w:line="240" w:lineRule="atLeast"/>
      <w:jc w:val="both"/>
    </w:pPr>
    <w:rPr>
      <w:rFonts w:ascii="Times New Roman" w:hAnsi="Times New Roman" w:cs="Times New Roman"/>
      <w:spacing w:val="-2"/>
      <w:sz w:val="22"/>
      <w:szCs w:val="22"/>
    </w:rPr>
  </w:style>
  <w:style w:type="character" w:customStyle="1" w:styleId="BodyTextChar">
    <w:name w:val="Body Text Char"/>
    <w:basedOn w:val="DefaultParagraphFont"/>
    <w:link w:val="BodyText"/>
    <w:semiHidden/>
    <w:rsid w:val="000B5AD8"/>
    <w:rPr>
      <w:rFonts w:ascii="Times New Roman" w:eastAsia="MS Mincho" w:hAnsi="Times New Roman" w:cs="Times New Roman"/>
      <w:spacing w:val="-2"/>
      <w:lang w:eastAsia="en-US"/>
    </w:rPr>
  </w:style>
  <w:style w:type="paragraph" w:styleId="PlainText">
    <w:name w:val="Plain Text"/>
    <w:basedOn w:val="Normal"/>
    <w:link w:val="PlainTextChar"/>
    <w:uiPriority w:val="99"/>
    <w:unhideWhenUsed/>
    <w:rsid w:val="000B5AD8"/>
    <w:pPr>
      <w:widowControl/>
      <w:autoSpaceDE/>
      <w:autoSpaceDN/>
      <w:adjustRightInd/>
    </w:pPr>
    <w:rPr>
      <w:rFonts w:ascii="Consolas" w:eastAsiaTheme="minorEastAsia" w:hAnsi="Consolas" w:cstheme="minorBidi"/>
      <w:sz w:val="21"/>
      <w:szCs w:val="21"/>
      <w:lang w:eastAsia="ja-JP"/>
    </w:rPr>
  </w:style>
  <w:style w:type="character" w:customStyle="1" w:styleId="PlainTextChar">
    <w:name w:val="Plain Text Char"/>
    <w:basedOn w:val="DefaultParagraphFont"/>
    <w:link w:val="PlainText"/>
    <w:uiPriority w:val="99"/>
    <w:rsid w:val="000B5AD8"/>
    <w:rPr>
      <w:rFonts w:ascii="Consolas" w:hAnsi="Consola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880</Words>
  <Characters>4559</Characters>
  <Application>Microsoft Office Word</Application>
  <DocSecurity>0</DocSecurity>
  <PresentationFormat/>
  <Lines>142</Lines>
  <Paragraphs>52</Paragraphs>
  <ScaleCrop>false</ScaleCrop>
  <HeadingPairs>
    <vt:vector size="2" baseType="variant">
      <vt:variant>
        <vt:lpstr>Title</vt:lpstr>
      </vt:variant>
      <vt:variant>
        <vt:i4>1</vt:i4>
      </vt:variant>
    </vt:vector>
  </HeadingPairs>
  <TitlesOfParts>
    <vt:vector size="1" baseType="lpstr">
      <vt:lpstr>Articles of Incorporation - Druid Lakes Youth Lacrosse Association (00722690).DOCX</vt:lpstr>
    </vt:vector>
  </TitlesOfParts>
  <Company>Berman, Fink &amp; Van Horn</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 - Druid Lakes Youth Lacrosse Association (00722690).DOCX</dc:title>
  <dc:subject/>
  <dc:creator>Dylan Donley</dc:creator>
  <cp:keywords/>
  <dc:description/>
  <cp:lastModifiedBy>Dylan Donley</cp:lastModifiedBy>
  <cp:revision>6</cp:revision>
  <cp:lastPrinted>2015-09-08T12:02:00Z</cp:lastPrinted>
  <dcterms:created xsi:type="dcterms:W3CDTF">2015-09-04T17:53:00Z</dcterms:created>
  <dcterms:modified xsi:type="dcterms:W3CDTF">2015-10-26T17:57:00Z</dcterms:modified>
</cp:coreProperties>
</file>