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4366" w:rsidRPr="00413B04" w:rsidRDefault="002B0673">
      <w:pPr>
        <w:rPr>
          <w:rFonts w:cstheme="minorHAnsi"/>
        </w:rPr>
      </w:pPr>
      <w:r w:rsidRPr="00413B04">
        <w:rPr>
          <w:rFonts w:cstheme="minorHAnsi"/>
          <w:b/>
          <w:u w:val="single"/>
        </w:rPr>
        <w:t>DLYLA Board Meeting</w:t>
      </w:r>
      <w:r w:rsidRPr="00413B04">
        <w:rPr>
          <w:rFonts w:cstheme="minorHAnsi"/>
        </w:rPr>
        <w:br/>
        <w:t>Thurs Nov 21, 2019</w:t>
      </w:r>
      <w:r w:rsidRPr="00413B04">
        <w:rPr>
          <w:rFonts w:cstheme="minorHAnsi"/>
        </w:rPr>
        <w:br/>
        <w:t>6:30 pm @ John Clarke’s house</w:t>
      </w:r>
    </w:p>
    <w:p w:rsidR="002B0673" w:rsidRPr="00413B04" w:rsidRDefault="002B0673">
      <w:pPr>
        <w:rPr>
          <w:rFonts w:cstheme="minorHAnsi"/>
        </w:rPr>
      </w:pPr>
      <w:r w:rsidRPr="00413B04">
        <w:rPr>
          <w:rFonts w:cstheme="minorHAnsi"/>
        </w:rPr>
        <w:t xml:space="preserve">Attendees: Dave Flanagan, Dawn Taylor, John Clarke &amp; Jim Harris; Barbara </w:t>
      </w:r>
      <w:proofErr w:type="spellStart"/>
      <w:r w:rsidRPr="00413B04">
        <w:rPr>
          <w:rFonts w:cstheme="minorHAnsi"/>
        </w:rPr>
        <w:t>Monro</w:t>
      </w:r>
      <w:proofErr w:type="spellEnd"/>
      <w:r w:rsidR="00413B04">
        <w:rPr>
          <w:rFonts w:cstheme="minorHAnsi"/>
        </w:rPr>
        <w:t xml:space="preserve"> (not present) -</w:t>
      </w:r>
      <w:r w:rsidRPr="00413B04">
        <w:rPr>
          <w:rFonts w:cstheme="minorHAnsi"/>
        </w:rPr>
        <w:t xml:space="preserve"> gave her proxy to Dawn via email for voting purposes; </w:t>
      </w:r>
      <w:r w:rsidR="00413B04">
        <w:rPr>
          <w:rFonts w:cstheme="minorHAnsi"/>
        </w:rPr>
        <w:t>(</w:t>
      </w:r>
      <w:r w:rsidRPr="00413B04">
        <w:rPr>
          <w:rFonts w:cstheme="minorHAnsi"/>
        </w:rPr>
        <w:t xml:space="preserve">Tommy G. </w:t>
      </w:r>
      <w:r w:rsidR="00413B04">
        <w:rPr>
          <w:rFonts w:cstheme="minorHAnsi"/>
        </w:rPr>
        <w:t xml:space="preserve">not present) </w:t>
      </w:r>
      <w:r w:rsidRPr="00413B04">
        <w:rPr>
          <w:rFonts w:cstheme="minorHAnsi"/>
        </w:rPr>
        <w:t>voted via email</w:t>
      </w:r>
    </w:p>
    <w:p w:rsidR="002B0673" w:rsidRDefault="00413B04">
      <w:pPr>
        <w:rPr>
          <w:rFonts w:cstheme="minorHAnsi"/>
        </w:rPr>
      </w:pPr>
      <w:r>
        <w:rPr>
          <w:rFonts w:cstheme="minorHAnsi"/>
        </w:rPr>
        <w:t>1.  Call to Order</w:t>
      </w:r>
    </w:p>
    <w:p w:rsidR="004F4F17" w:rsidRPr="00413B04" w:rsidRDefault="00413B04">
      <w:pPr>
        <w:rPr>
          <w:rFonts w:cstheme="minorHAnsi"/>
        </w:rPr>
      </w:pPr>
      <w:r>
        <w:rPr>
          <w:rFonts w:cstheme="minorHAnsi"/>
        </w:rPr>
        <w:t>2. Election of Officers for 2020-2021</w:t>
      </w:r>
    </w:p>
    <w:p w:rsidR="00413B04" w:rsidRPr="00413B04" w:rsidRDefault="00413B04" w:rsidP="00413B04">
      <w:pPr>
        <w:pStyle w:val="ListParagraph"/>
        <w:numPr>
          <w:ilvl w:val="0"/>
          <w:numId w:val="1"/>
        </w:numPr>
        <w:rPr>
          <w:rFonts w:cstheme="minorHAnsi"/>
        </w:rPr>
      </w:pPr>
      <w:r w:rsidRPr="00413B04">
        <w:rPr>
          <w:rFonts w:cstheme="minorHAnsi"/>
        </w:rPr>
        <w:t>President: John Clarke</w:t>
      </w:r>
    </w:p>
    <w:p w:rsidR="00413B04" w:rsidRPr="00413B04" w:rsidRDefault="00413B04" w:rsidP="00413B04">
      <w:pPr>
        <w:pStyle w:val="ListParagraph"/>
        <w:numPr>
          <w:ilvl w:val="0"/>
          <w:numId w:val="1"/>
        </w:numPr>
        <w:rPr>
          <w:rFonts w:cstheme="minorHAnsi"/>
        </w:rPr>
      </w:pPr>
      <w:r w:rsidRPr="00413B04">
        <w:rPr>
          <w:rFonts w:cstheme="minorHAnsi"/>
        </w:rPr>
        <w:t>Vice President: Dave Flanagan</w:t>
      </w:r>
    </w:p>
    <w:p w:rsidR="00413B04" w:rsidRPr="00413B04" w:rsidRDefault="00413B04" w:rsidP="00413B04">
      <w:pPr>
        <w:pStyle w:val="ListParagraph"/>
        <w:numPr>
          <w:ilvl w:val="0"/>
          <w:numId w:val="1"/>
        </w:numPr>
        <w:rPr>
          <w:rFonts w:cstheme="minorHAnsi"/>
        </w:rPr>
      </w:pPr>
      <w:r w:rsidRPr="00413B04">
        <w:rPr>
          <w:rFonts w:cstheme="minorHAnsi"/>
        </w:rPr>
        <w:t>Treasurer: Dawn Taylor</w:t>
      </w:r>
    </w:p>
    <w:p w:rsidR="00413B04" w:rsidRPr="00413B04" w:rsidRDefault="00413B04" w:rsidP="00413B04">
      <w:pPr>
        <w:pStyle w:val="ListParagraph"/>
        <w:numPr>
          <w:ilvl w:val="0"/>
          <w:numId w:val="1"/>
        </w:numPr>
        <w:rPr>
          <w:rFonts w:cstheme="minorHAnsi"/>
        </w:rPr>
      </w:pPr>
      <w:r w:rsidRPr="00413B04">
        <w:rPr>
          <w:rFonts w:cstheme="minorHAnsi"/>
        </w:rPr>
        <w:t>Secretary: Jim Harris</w:t>
      </w:r>
    </w:p>
    <w:p w:rsidR="00413B04" w:rsidRPr="00413B04" w:rsidRDefault="00413B04" w:rsidP="00413B04">
      <w:pPr>
        <w:pStyle w:val="ListParagraph"/>
        <w:numPr>
          <w:ilvl w:val="0"/>
          <w:numId w:val="1"/>
        </w:numPr>
        <w:rPr>
          <w:rFonts w:cstheme="minorHAnsi"/>
        </w:rPr>
      </w:pPr>
      <w:r w:rsidRPr="00413B04">
        <w:rPr>
          <w:rFonts w:cstheme="minorHAnsi"/>
        </w:rPr>
        <w:t>Parental Representative: Tommy Gambrell</w:t>
      </w:r>
    </w:p>
    <w:p w:rsidR="004F4F17" w:rsidRDefault="00413B04">
      <w:pPr>
        <w:rPr>
          <w:rFonts w:cstheme="minorHAnsi"/>
        </w:rPr>
      </w:pPr>
      <w:r>
        <w:rPr>
          <w:rFonts w:cstheme="minorHAnsi"/>
        </w:rPr>
        <w:t>John Clarke motioned, Jim Harris seconded; Motion passed unanimously</w:t>
      </w:r>
    </w:p>
    <w:p w:rsidR="00413B04" w:rsidRDefault="00413B04">
      <w:pPr>
        <w:rPr>
          <w:rFonts w:cstheme="minorHAnsi"/>
        </w:rPr>
      </w:pPr>
      <w:r>
        <w:rPr>
          <w:rFonts w:cstheme="minorHAnsi"/>
        </w:rPr>
        <w:t xml:space="preserve">3.  Financial report (John) – about $34K in the budget; continue to be conservative in case we </w:t>
      </w:r>
      <w:proofErr w:type="gramStart"/>
      <w:r>
        <w:rPr>
          <w:rFonts w:cstheme="minorHAnsi"/>
        </w:rPr>
        <w:t>have to</w:t>
      </w:r>
      <w:proofErr w:type="gramEnd"/>
      <w:r>
        <w:rPr>
          <w:rFonts w:cstheme="minorHAnsi"/>
        </w:rPr>
        <w:t xml:space="preserve"> pay field rental fees in the future; still lower cost than other programs in the area.  Committed to buying 100 Swarm tix ($2400)</w:t>
      </w:r>
    </w:p>
    <w:p w:rsidR="00413B04" w:rsidRDefault="00413B04">
      <w:pPr>
        <w:rPr>
          <w:rFonts w:cstheme="minorHAnsi"/>
        </w:rPr>
      </w:pPr>
      <w:r>
        <w:rPr>
          <w:rFonts w:cstheme="minorHAnsi"/>
        </w:rPr>
        <w:t xml:space="preserve">4.  Proposal: Discontinue our affiliation with MAYLA during the </w:t>
      </w:r>
      <w:r>
        <w:rPr>
          <w:rFonts w:cstheme="minorHAnsi"/>
          <w:b/>
        </w:rPr>
        <w:t>Spring 2020</w:t>
      </w:r>
      <w:r>
        <w:rPr>
          <w:rFonts w:cstheme="minorHAnsi"/>
        </w:rPr>
        <w:t xml:space="preserve"> season (reevaluate for Fall 2020) and instead compete independently with nearby teams.  </w:t>
      </w:r>
    </w:p>
    <w:p w:rsidR="00413B04" w:rsidRPr="00413B04" w:rsidRDefault="00413B04">
      <w:pPr>
        <w:rPr>
          <w:rFonts w:cstheme="minorHAnsi"/>
        </w:rPr>
      </w:pPr>
      <w:r>
        <w:rPr>
          <w:rFonts w:cstheme="minorHAnsi"/>
        </w:rPr>
        <w:t>John Clarke motioned, Dawn Taylor seconded; 4 board members voted in favor, 1 abstained (Tommy Gambrell); motion passed</w:t>
      </w:r>
    </w:p>
    <w:p w:rsidR="00413B04" w:rsidRPr="00413B04" w:rsidRDefault="00413B04" w:rsidP="00413B04">
      <w:pPr>
        <w:pStyle w:val="Title"/>
        <w:rPr>
          <w:rFonts w:asciiTheme="minorHAnsi" w:hAnsiTheme="minorHAnsi" w:cstheme="minorHAnsi"/>
          <w:sz w:val="22"/>
          <w:szCs w:val="22"/>
          <w:u w:val="single"/>
        </w:rPr>
      </w:pPr>
      <w:r w:rsidRPr="00413B04">
        <w:rPr>
          <w:rFonts w:asciiTheme="minorHAnsi" w:hAnsiTheme="minorHAnsi" w:cstheme="minorHAnsi"/>
          <w:sz w:val="22"/>
          <w:szCs w:val="22"/>
          <w:u w:val="single"/>
        </w:rPr>
        <w:t>Plan for Boys Teams Spring 2020</w:t>
      </w:r>
      <w:r w:rsidRPr="00413B04">
        <w:rPr>
          <w:rFonts w:asciiTheme="minorHAnsi" w:hAnsiTheme="minorHAnsi" w:cstheme="minorHAnsi"/>
          <w:sz w:val="22"/>
          <w:szCs w:val="22"/>
          <w:u w:val="single"/>
        </w:rPr>
        <w:t xml:space="preserve"> -</w:t>
      </w:r>
      <w:r w:rsidRPr="00413B04">
        <w:rPr>
          <w:rFonts w:asciiTheme="minorHAnsi" w:hAnsiTheme="minorHAnsi" w:cstheme="minorHAnsi"/>
          <w:sz w:val="22"/>
          <w:szCs w:val="22"/>
          <w:u w:val="single"/>
        </w:rPr>
        <w:t>John Clarke, DLYLA Boys Coordinator</w:t>
      </w:r>
    </w:p>
    <w:p w:rsidR="00413B04" w:rsidRPr="00413B04" w:rsidRDefault="00413B04" w:rsidP="00413B04">
      <w:pPr>
        <w:rPr>
          <w:rFonts w:cstheme="minorHAnsi"/>
        </w:rPr>
      </w:pPr>
      <w:r w:rsidRPr="00413B04">
        <w:rPr>
          <w:rFonts w:cstheme="minorHAnsi"/>
        </w:rPr>
        <w:t>We will go independent this season, scheduling games with Decatur and other MAYLA teams in a round-robin fashion (played at Decatur), ALL teams and Newtown teams (at ALL), and ALL teams and teams to be decided at our field. We would share ½ cost of ref fees at games.</w:t>
      </w:r>
    </w:p>
    <w:p w:rsidR="00413B04" w:rsidRPr="00413B04" w:rsidRDefault="00413B04" w:rsidP="00413B04">
      <w:pPr>
        <w:rPr>
          <w:rFonts w:cstheme="minorHAnsi"/>
        </w:rPr>
      </w:pPr>
      <w:r w:rsidRPr="00413B04">
        <w:rPr>
          <w:rFonts w:cstheme="minorHAnsi"/>
        </w:rPr>
        <w:t>The following teams would be fielded:</w:t>
      </w:r>
    </w:p>
    <w:p w:rsidR="00413B04" w:rsidRPr="00413B04" w:rsidRDefault="00413B04" w:rsidP="00413B04">
      <w:pPr>
        <w:pStyle w:val="ListParagraph"/>
        <w:numPr>
          <w:ilvl w:val="0"/>
          <w:numId w:val="2"/>
        </w:numPr>
        <w:rPr>
          <w:rFonts w:cstheme="minorHAnsi"/>
        </w:rPr>
      </w:pPr>
      <w:r w:rsidRPr="00413B04">
        <w:rPr>
          <w:rFonts w:cstheme="minorHAnsi"/>
        </w:rPr>
        <w:t>10U: Mostly inhouse, but with final round-robin with Decatur/MAYLA/ALL teams</w:t>
      </w:r>
    </w:p>
    <w:p w:rsidR="00413B04" w:rsidRPr="00413B04" w:rsidRDefault="00413B04" w:rsidP="00413B04">
      <w:pPr>
        <w:pStyle w:val="ListParagraph"/>
        <w:numPr>
          <w:ilvl w:val="0"/>
          <w:numId w:val="2"/>
        </w:numPr>
        <w:rPr>
          <w:rFonts w:cstheme="minorHAnsi"/>
        </w:rPr>
      </w:pPr>
      <w:r w:rsidRPr="00413B04">
        <w:rPr>
          <w:rFonts w:cstheme="minorHAnsi"/>
        </w:rPr>
        <w:t>12U and 14U:</w:t>
      </w:r>
    </w:p>
    <w:p w:rsidR="00413B04" w:rsidRPr="00413B04" w:rsidRDefault="00413B04" w:rsidP="00413B04">
      <w:pPr>
        <w:pStyle w:val="ListParagraph"/>
        <w:numPr>
          <w:ilvl w:val="1"/>
          <w:numId w:val="2"/>
        </w:numPr>
        <w:rPr>
          <w:rFonts w:cstheme="minorHAnsi"/>
        </w:rPr>
      </w:pPr>
      <w:r w:rsidRPr="00413B04">
        <w:rPr>
          <w:rFonts w:cstheme="minorHAnsi"/>
        </w:rPr>
        <w:t>2/29: Possible 2 games at Decatur (Decatur and MAYLA)</w:t>
      </w:r>
    </w:p>
    <w:p w:rsidR="00413B04" w:rsidRPr="00413B04" w:rsidRDefault="00413B04" w:rsidP="00413B04">
      <w:pPr>
        <w:pStyle w:val="ListParagraph"/>
        <w:numPr>
          <w:ilvl w:val="1"/>
          <w:numId w:val="2"/>
        </w:numPr>
        <w:rPr>
          <w:rFonts w:cstheme="minorHAnsi"/>
          <w:highlight w:val="yellow"/>
        </w:rPr>
      </w:pPr>
      <w:r w:rsidRPr="00413B04">
        <w:rPr>
          <w:rFonts w:cstheme="minorHAnsi"/>
          <w:highlight w:val="yellow"/>
        </w:rPr>
        <w:t>3/7: 2 games at ALL (ALL and Newtown) ALL confirmed</w:t>
      </w:r>
    </w:p>
    <w:p w:rsidR="00413B04" w:rsidRPr="00413B04" w:rsidRDefault="00413B04" w:rsidP="00413B04">
      <w:pPr>
        <w:pStyle w:val="ListParagraph"/>
        <w:numPr>
          <w:ilvl w:val="1"/>
          <w:numId w:val="2"/>
        </w:numPr>
        <w:rPr>
          <w:rFonts w:cstheme="minorHAnsi"/>
        </w:rPr>
      </w:pPr>
      <w:r w:rsidRPr="00413B04">
        <w:rPr>
          <w:rFonts w:cstheme="minorHAnsi"/>
        </w:rPr>
        <w:t>3/14: Possible 2 games at Decatur (Decatur and MAYLA)</w:t>
      </w:r>
    </w:p>
    <w:p w:rsidR="00413B04" w:rsidRPr="00413B04" w:rsidRDefault="00413B04" w:rsidP="00413B04">
      <w:pPr>
        <w:pStyle w:val="ListParagraph"/>
        <w:numPr>
          <w:ilvl w:val="1"/>
          <w:numId w:val="2"/>
        </w:numPr>
        <w:rPr>
          <w:rFonts w:cstheme="minorHAnsi"/>
          <w:highlight w:val="yellow"/>
        </w:rPr>
      </w:pPr>
      <w:r w:rsidRPr="00413B04">
        <w:rPr>
          <w:rFonts w:cstheme="minorHAnsi"/>
          <w:highlight w:val="yellow"/>
        </w:rPr>
        <w:t>3/21: 2 games at ALL (ALL and Newtown) ALL confirmed</w:t>
      </w:r>
    </w:p>
    <w:p w:rsidR="00413B04" w:rsidRPr="00413B04" w:rsidRDefault="00413B04" w:rsidP="00413B04">
      <w:pPr>
        <w:pStyle w:val="ListParagraph"/>
        <w:numPr>
          <w:ilvl w:val="1"/>
          <w:numId w:val="2"/>
        </w:numPr>
        <w:rPr>
          <w:rFonts w:cstheme="minorHAnsi"/>
        </w:rPr>
      </w:pPr>
      <w:r w:rsidRPr="00413B04">
        <w:rPr>
          <w:rFonts w:cstheme="minorHAnsi"/>
        </w:rPr>
        <w:t>3/28: Possible 2 games at Decatur (Decatur and MAYLA)</w:t>
      </w:r>
    </w:p>
    <w:p w:rsidR="00413B04" w:rsidRPr="00413B04" w:rsidRDefault="00413B04" w:rsidP="00413B04">
      <w:pPr>
        <w:pStyle w:val="ListParagraph"/>
        <w:numPr>
          <w:ilvl w:val="1"/>
          <w:numId w:val="2"/>
        </w:numPr>
        <w:rPr>
          <w:rFonts w:cstheme="minorHAnsi"/>
        </w:rPr>
      </w:pPr>
      <w:r w:rsidRPr="00413B04">
        <w:rPr>
          <w:rFonts w:cstheme="minorHAnsi"/>
        </w:rPr>
        <w:t>4/8: Possible 2 games at Decatur (Decatur and MAYLA)</w:t>
      </w:r>
    </w:p>
    <w:p w:rsidR="00413B04" w:rsidRPr="00413B04" w:rsidRDefault="00413B04" w:rsidP="00413B04">
      <w:pPr>
        <w:pStyle w:val="ListParagraph"/>
        <w:numPr>
          <w:ilvl w:val="1"/>
          <w:numId w:val="2"/>
        </w:numPr>
        <w:rPr>
          <w:rFonts w:cstheme="minorHAnsi"/>
          <w:highlight w:val="yellow"/>
        </w:rPr>
      </w:pPr>
      <w:r w:rsidRPr="00413B04">
        <w:rPr>
          <w:rFonts w:cstheme="minorHAnsi"/>
          <w:highlight w:val="yellow"/>
        </w:rPr>
        <w:t>4/18: 2 games at Druid Hills (ALL and Decatur) ALL confirmed</w:t>
      </w:r>
    </w:p>
    <w:p w:rsidR="00413B04" w:rsidRPr="00413B04" w:rsidRDefault="00413B04" w:rsidP="00413B04">
      <w:pPr>
        <w:pStyle w:val="ListParagraph"/>
        <w:numPr>
          <w:ilvl w:val="1"/>
          <w:numId w:val="2"/>
        </w:numPr>
        <w:rPr>
          <w:rFonts w:cstheme="minorHAnsi"/>
        </w:rPr>
      </w:pPr>
      <w:r w:rsidRPr="00413B04">
        <w:rPr>
          <w:rFonts w:cstheme="minorHAnsi"/>
        </w:rPr>
        <w:t>4/25: Possible 2 games at Decatur (Decatur and MAYLA)</w:t>
      </w:r>
    </w:p>
    <w:p w:rsidR="00413B04" w:rsidRPr="00413B04" w:rsidRDefault="00413B04" w:rsidP="00413B04">
      <w:pPr>
        <w:rPr>
          <w:rFonts w:cstheme="minorHAnsi"/>
        </w:rPr>
      </w:pPr>
      <w:r w:rsidRPr="00413B04">
        <w:rPr>
          <w:rFonts w:cstheme="minorHAnsi"/>
        </w:rPr>
        <w:t>4/18 or 4/25 could be the “grand finale” weekend at our home field. Would include 10U games.</w:t>
      </w:r>
    </w:p>
    <w:p w:rsidR="00413B04" w:rsidRPr="00413B04" w:rsidRDefault="00413B04" w:rsidP="00413B04">
      <w:pPr>
        <w:rPr>
          <w:rFonts w:cstheme="minorHAnsi"/>
        </w:rPr>
      </w:pPr>
      <w:r w:rsidRPr="00413B04">
        <w:rPr>
          <w:rFonts w:cstheme="minorHAnsi"/>
        </w:rPr>
        <w:t>Possibly participate in year-end tournaments</w:t>
      </w:r>
    </w:p>
    <w:p w:rsidR="00413B04" w:rsidRPr="00413B04" w:rsidRDefault="00413B04" w:rsidP="00413B04">
      <w:pPr>
        <w:pStyle w:val="Title"/>
        <w:rPr>
          <w:rFonts w:asciiTheme="minorHAnsi" w:hAnsiTheme="minorHAnsi" w:cstheme="minorHAnsi"/>
          <w:sz w:val="22"/>
          <w:szCs w:val="22"/>
          <w:u w:val="single"/>
        </w:rPr>
      </w:pPr>
      <w:r w:rsidRPr="00413B04">
        <w:rPr>
          <w:rFonts w:asciiTheme="minorHAnsi" w:hAnsiTheme="minorHAnsi" w:cstheme="minorHAnsi"/>
          <w:sz w:val="22"/>
          <w:szCs w:val="22"/>
          <w:u w:val="single"/>
        </w:rPr>
        <w:lastRenderedPageBreak/>
        <w:t>Plan for Girls Teams Spring 2020</w:t>
      </w:r>
      <w:r w:rsidRPr="00413B04">
        <w:rPr>
          <w:rFonts w:asciiTheme="minorHAnsi" w:hAnsiTheme="minorHAnsi" w:cstheme="minorHAnsi"/>
          <w:sz w:val="22"/>
          <w:szCs w:val="22"/>
          <w:u w:val="single"/>
        </w:rPr>
        <w:t xml:space="preserve"> -</w:t>
      </w:r>
      <w:r w:rsidRPr="00413B04">
        <w:rPr>
          <w:rFonts w:asciiTheme="minorHAnsi" w:hAnsiTheme="minorHAnsi" w:cstheme="minorHAnsi"/>
          <w:sz w:val="22"/>
          <w:szCs w:val="22"/>
          <w:u w:val="single"/>
        </w:rPr>
        <w:t>Dawn Taylor, DLYLA Girls Program Coordinator</w:t>
      </w:r>
    </w:p>
    <w:p w:rsidR="00413B04" w:rsidRPr="00413B04" w:rsidRDefault="00413B04" w:rsidP="00413B04">
      <w:pPr>
        <w:shd w:val="clear" w:color="auto" w:fill="FFFFFF"/>
        <w:spacing w:line="235" w:lineRule="atLeast"/>
        <w:rPr>
          <w:rFonts w:eastAsia="Times New Roman" w:cstheme="minorHAnsi"/>
          <w:color w:val="222222"/>
        </w:rPr>
      </w:pPr>
      <w:r w:rsidRPr="00413B04">
        <w:rPr>
          <w:rFonts w:eastAsia="Times New Roman" w:cstheme="minorHAnsi"/>
          <w:color w:val="222222"/>
        </w:rPr>
        <w:t xml:space="preserve">We will go independent this season, scheduling games with Buckhead </w:t>
      </w:r>
      <w:proofErr w:type="spellStart"/>
      <w:r w:rsidRPr="00413B04">
        <w:rPr>
          <w:rFonts w:eastAsia="Times New Roman" w:cstheme="minorHAnsi"/>
          <w:color w:val="222222"/>
        </w:rPr>
        <w:t>Eaglestix</w:t>
      </w:r>
      <w:proofErr w:type="spellEnd"/>
      <w:r w:rsidRPr="00413B04">
        <w:rPr>
          <w:rFonts w:eastAsia="Times New Roman" w:cstheme="minorHAnsi"/>
          <w:color w:val="222222"/>
        </w:rPr>
        <w:t xml:space="preserve">, Decatur, NUMC, MAYLA teams, Newtown teams and local middle school teams (Inman, Sutton, SPX).  Games would be round robin/jamboree style with 1 team hosting two other teams - </w:t>
      </w:r>
      <w:proofErr w:type="spellStart"/>
      <w:r w:rsidRPr="00413B04">
        <w:rPr>
          <w:rFonts w:eastAsia="Times New Roman" w:cstheme="minorHAnsi"/>
          <w:color w:val="222222"/>
        </w:rPr>
        <w:t>AvB</w:t>
      </w:r>
      <w:proofErr w:type="spellEnd"/>
      <w:r w:rsidRPr="00413B04">
        <w:rPr>
          <w:rFonts w:eastAsia="Times New Roman" w:cstheme="minorHAnsi"/>
          <w:color w:val="222222"/>
        </w:rPr>
        <w:t xml:space="preserve">, </w:t>
      </w:r>
      <w:proofErr w:type="spellStart"/>
      <w:r w:rsidRPr="00413B04">
        <w:rPr>
          <w:rFonts w:eastAsia="Times New Roman" w:cstheme="minorHAnsi"/>
          <w:color w:val="222222"/>
        </w:rPr>
        <w:t>BvC</w:t>
      </w:r>
      <w:proofErr w:type="spellEnd"/>
      <w:r w:rsidRPr="00413B04">
        <w:rPr>
          <w:rFonts w:eastAsia="Times New Roman" w:cstheme="minorHAnsi"/>
          <w:color w:val="222222"/>
        </w:rPr>
        <w:t xml:space="preserve">, </w:t>
      </w:r>
      <w:proofErr w:type="spellStart"/>
      <w:r w:rsidRPr="00413B04">
        <w:rPr>
          <w:rFonts w:eastAsia="Times New Roman" w:cstheme="minorHAnsi"/>
          <w:color w:val="222222"/>
        </w:rPr>
        <w:t>AvC</w:t>
      </w:r>
      <w:proofErr w:type="spellEnd"/>
      <w:r w:rsidRPr="00413B04">
        <w:rPr>
          <w:rFonts w:eastAsia="Times New Roman" w:cstheme="minorHAnsi"/>
          <w:color w:val="222222"/>
        </w:rPr>
        <w:t xml:space="preserve"> so each team gets two games per weekend.  </w:t>
      </w:r>
    </w:p>
    <w:p w:rsidR="00413B04" w:rsidRPr="00413B04" w:rsidRDefault="00413B04" w:rsidP="00413B04">
      <w:pPr>
        <w:shd w:val="clear" w:color="auto" w:fill="FFFFFF"/>
        <w:spacing w:line="235" w:lineRule="atLeast"/>
        <w:rPr>
          <w:rFonts w:eastAsia="Times New Roman" w:cstheme="minorHAnsi"/>
          <w:color w:val="222222"/>
        </w:rPr>
      </w:pPr>
      <w:r w:rsidRPr="00413B04">
        <w:rPr>
          <w:rFonts w:eastAsia="Times New Roman" w:cstheme="minorHAnsi"/>
          <w:color w:val="222222"/>
        </w:rPr>
        <w:t>Ref scheduling and payment: TBD but makes sense for each program to pay 1/2 cost of ref fees per game; Host program would be responsible for scheduling refs (</w:t>
      </w:r>
      <w:proofErr w:type="spellStart"/>
      <w:r w:rsidRPr="00413B04">
        <w:rPr>
          <w:rFonts w:eastAsia="Times New Roman" w:cstheme="minorHAnsi"/>
          <w:color w:val="222222"/>
        </w:rPr>
        <w:t>ie</w:t>
      </w:r>
      <w:proofErr w:type="spellEnd"/>
      <w:r w:rsidRPr="00413B04">
        <w:rPr>
          <w:rFonts w:eastAsia="Times New Roman" w:cstheme="minorHAnsi"/>
          <w:color w:val="222222"/>
        </w:rPr>
        <w:t xml:space="preserve"> if DLYLA is hosting a round robin with Decatur and NUMC then DLYLA would schedule refs for all 3 games  </w:t>
      </w:r>
    </w:p>
    <w:p w:rsidR="00413B04" w:rsidRPr="00413B04" w:rsidRDefault="00413B04" w:rsidP="00413B04">
      <w:pPr>
        <w:shd w:val="clear" w:color="auto" w:fill="FFFFFF"/>
        <w:spacing w:line="235" w:lineRule="atLeast"/>
        <w:rPr>
          <w:rFonts w:eastAsia="Times New Roman" w:cstheme="minorHAnsi"/>
          <w:color w:val="222222"/>
        </w:rPr>
      </w:pPr>
      <w:r w:rsidRPr="00413B04">
        <w:rPr>
          <w:rFonts w:eastAsia="Times New Roman" w:cstheme="minorHAnsi"/>
          <w:color w:val="222222"/>
        </w:rPr>
        <w:t xml:space="preserve">MAYLA games start 2/29.  I would like to start playing games a week or two prior to that, especially against teams who might also be playing in </w:t>
      </w:r>
      <w:proofErr w:type="gramStart"/>
      <w:r w:rsidRPr="00413B04">
        <w:rPr>
          <w:rFonts w:eastAsia="Times New Roman" w:cstheme="minorHAnsi"/>
          <w:color w:val="222222"/>
        </w:rPr>
        <w:t>MAYLA</w:t>
      </w:r>
      <w:proofErr w:type="gramEnd"/>
      <w:r w:rsidRPr="00413B04">
        <w:rPr>
          <w:rFonts w:eastAsia="Times New Roman" w:cstheme="minorHAnsi"/>
          <w:color w:val="222222"/>
        </w:rPr>
        <w:t xml:space="preserve"> so we don't have conflicts.</w:t>
      </w:r>
    </w:p>
    <w:p w:rsidR="00413B04" w:rsidRPr="00413B04" w:rsidRDefault="00413B04" w:rsidP="00413B04">
      <w:pPr>
        <w:shd w:val="clear" w:color="auto" w:fill="FFFFFF"/>
        <w:spacing w:line="235" w:lineRule="atLeast"/>
        <w:rPr>
          <w:rFonts w:eastAsia="Times New Roman" w:cstheme="minorHAnsi"/>
          <w:color w:val="222222"/>
        </w:rPr>
      </w:pPr>
      <w:r w:rsidRPr="00413B04">
        <w:rPr>
          <w:rFonts w:eastAsia="Times New Roman" w:cstheme="minorHAnsi"/>
          <w:color w:val="222222"/>
        </w:rPr>
        <w:t>Not all programs will have teams in each age group, so that is going to present some scheduling challenges, but we think we have enough teams that are potentially interested to make it work.  </w:t>
      </w:r>
    </w:p>
    <w:p w:rsidR="00413B04" w:rsidRPr="00413B04" w:rsidRDefault="00413B04" w:rsidP="00413B04">
      <w:pPr>
        <w:shd w:val="clear" w:color="auto" w:fill="FFFFFF"/>
        <w:spacing w:line="235" w:lineRule="atLeast"/>
        <w:rPr>
          <w:rFonts w:eastAsia="Times New Roman" w:cstheme="minorHAnsi"/>
          <w:color w:val="222222"/>
        </w:rPr>
      </w:pPr>
      <w:r w:rsidRPr="00413B04">
        <w:rPr>
          <w:rFonts w:eastAsia="Times New Roman" w:cstheme="minorHAnsi"/>
          <w:color w:val="222222"/>
        </w:rPr>
        <w:t># of games = Ideally 8 games total, but could possibly be more?</w:t>
      </w:r>
    </w:p>
    <w:p w:rsidR="00413B04" w:rsidRPr="00413B04" w:rsidRDefault="00413B04" w:rsidP="00413B04">
      <w:pPr>
        <w:shd w:val="clear" w:color="auto" w:fill="FFFFFF"/>
        <w:spacing w:line="235" w:lineRule="atLeast"/>
        <w:rPr>
          <w:rFonts w:eastAsia="Times New Roman" w:cstheme="minorHAnsi"/>
          <w:color w:val="222222"/>
        </w:rPr>
      </w:pPr>
      <w:r w:rsidRPr="00413B04">
        <w:rPr>
          <w:rFonts w:eastAsia="Times New Roman" w:cstheme="minorHAnsi"/>
          <w:color w:val="222222"/>
        </w:rPr>
        <w:t>End of season tournament?  Possibly play MAYLA challenge?</w:t>
      </w:r>
    </w:p>
    <w:p w:rsidR="00413B04" w:rsidRDefault="00413B04" w:rsidP="00413B04">
      <w:pPr>
        <w:rPr>
          <w:rFonts w:cstheme="minorHAnsi"/>
        </w:rPr>
      </w:pPr>
      <w:r>
        <w:rPr>
          <w:rFonts w:cstheme="minorHAnsi"/>
        </w:rPr>
        <w:t>5. MAYLA Letter – John will work on this and send after MAYLA registration closes; Board agrees that we should outline our issues and why we chose not to play with MAYLA in the Spring and hopes that MAYLA will take the concerns seriously and try to resolve prior to Fall 2020 season</w:t>
      </w:r>
    </w:p>
    <w:p w:rsidR="00413B04" w:rsidRDefault="00095771" w:rsidP="00413B04">
      <w:pPr>
        <w:rPr>
          <w:rFonts w:cstheme="minorHAnsi"/>
        </w:rPr>
      </w:pPr>
      <w:r>
        <w:rPr>
          <w:rFonts w:cstheme="minorHAnsi"/>
        </w:rPr>
        <w:t>6. Other Business:</w:t>
      </w:r>
    </w:p>
    <w:p w:rsidR="00095771" w:rsidRDefault="00095771" w:rsidP="00413B04">
      <w:pPr>
        <w:rPr>
          <w:rFonts w:cstheme="minorHAnsi"/>
        </w:rPr>
      </w:pPr>
      <w:r>
        <w:rPr>
          <w:rFonts w:cstheme="minorHAnsi"/>
        </w:rPr>
        <w:t>- Dave will work on social media marketing strategy</w:t>
      </w:r>
      <w:r>
        <w:rPr>
          <w:rFonts w:cstheme="minorHAnsi"/>
        </w:rPr>
        <w:br/>
        <w:t>- Dawn &amp; John will work on marketing in feeder schools</w:t>
      </w:r>
    </w:p>
    <w:p w:rsidR="00095771" w:rsidRPr="00413B04" w:rsidRDefault="00095771" w:rsidP="00413B04">
      <w:pPr>
        <w:rPr>
          <w:rFonts w:cstheme="minorHAnsi"/>
        </w:rPr>
      </w:pPr>
      <w:r>
        <w:rPr>
          <w:rFonts w:cstheme="minorHAnsi"/>
        </w:rPr>
        <w:t>Meeting adjourned at 7:15 pm</w:t>
      </w:r>
      <w:bookmarkStart w:id="0" w:name="_GoBack"/>
      <w:bookmarkEnd w:id="0"/>
    </w:p>
    <w:p w:rsidR="00413B04" w:rsidRPr="00413B04" w:rsidRDefault="00413B04">
      <w:pPr>
        <w:rPr>
          <w:rFonts w:cstheme="minorHAnsi"/>
        </w:rPr>
      </w:pPr>
    </w:p>
    <w:sectPr w:rsidR="00413B04" w:rsidRPr="00413B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44BDC"/>
    <w:multiLevelType w:val="hybridMultilevel"/>
    <w:tmpl w:val="F4A05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C29E5"/>
    <w:multiLevelType w:val="hybridMultilevel"/>
    <w:tmpl w:val="C7FA4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comment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673"/>
    <w:rsid w:val="00095771"/>
    <w:rsid w:val="002B0673"/>
    <w:rsid w:val="00413B04"/>
    <w:rsid w:val="004F4F17"/>
    <w:rsid w:val="00594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87C38"/>
  <w15:chartTrackingRefBased/>
  <w15:docId w15:val="{13DF4137-C8D9-4E90-BFAC-CC40FD1D7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3B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3B04"/>
    <w:pPr>
      <w:ind w:left="720"/>
      <w:contextualSpacing/>
    </w:pPr>
  </w:style>
  <w:style w:type="character" w:customStyle="1" w:styleId="Heading1Char">
    <w:name w:val="Heading 1 Char"/>
    <w:basedOn w:val="DefaultParagraphFont"/>
    <w:link w:val="Heading1"/>
    <w:uiPriority w:val="9"/>
    <w:rsid w:val="00413B04"/>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413B0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3B0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790</TotalTime>
  <Pages>2</Pages>
  <Words>546</Words>
  <Characters>3117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Dawn</dc:creator>
  <cp:keywords/>
  <dc:description/>
  <cp:lastModifiedBy>Taylor, Dawn</cp:lastModifiedBy>
  <cp:revision>1</cp:revision>
  <dcterms:created xsi:type="dcterms:W3CDTF">2019-11-21T23:03:00Z</dcterms:created>
  <dcterms:modified xsi:type="dcterms:W3CDTF">2019-11-22T12:14:00Z</dcterms:modified>
</cp:coreProperties>
</file>